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D81FA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993044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марта</w:t>
            </w:r>
            <w:bookmarkStart w:id="0" w:name="_GoBack"/>
            <w:bookmarkEnd w:id="0"/>
            <w:r w:rsidR="00915DE6">
              <w:rPr>
                <w:sz w:val="24"/>
              </w:rPr>
              <w:t xml:space="preserve">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915DE6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275-рП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>
      <w:pPr>
        <w:jc w:val="both"/>
        <w:rPr>
          <w:sz w:val="28"/>
        </w:rPr>
      </w:pPr>
    </w:p>
    <w:p w:rsidR="00D81FAD" w:rsidRDefault="00D81FAD" w:rsidP="00D81FAD">
      <w:pPr>
        <w:widowControl/>
        <w:autoSpaceDE w:val="0"/>
        <w:autoSpaceDN w:val="0"/>
        <w:adjustRightInd w:val="0"/>
        <w:spacing w:line="235" w:lineRule="auto"/>
        <w:jc w:val="center"/>
        <w:rPr>
          <w:b/>
          <w:bCs/>
          <w:sz w:val="28"/>
          <w:szCs w:val="28"/>
        </w:rPr>
      </w:pPr>
      <w:r w:rsidRPr="00340F34">
        <w:rPr>
          <w:b/>
          <w:bCs/>
          <w:sz w:val="28"/>
          <w:szCs w:val="28"/>
        </w:rPr>
        <w:t xml:space="preserve">Об утверждении Плана реализации государственной </w:t>
      </w:r>
    </w:p>
    <w:p w:rsidR="00D81FAD" w:rsidRPr="00340F34" w:rsidRDefault="00D81FAD" w:rsidP="00D81FAD">
      <w:pPr>
        <w:widowControl/>
        <w:autoSpaceDE w:val="0"/>
        <w:autoSpaceDN w:val="0"/>
        <w:adjustRightInd w:val="0"/>
        <w:spacing w:line="235" w:lineRule="auto"/>
        <w:jc w:val="center"/>
        <w:rPr>
          <w:b/>
          <w:bCs/>
          <w:sz w:val="28"/>
          <w:szCs w:val="28"/>
        </w:rPr>
      </w:pPr>
      <w:r w:rsidRPr="00340F34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 w:rsidRPr="00340F34">
        <w:rPr>
          <w:b/>
          <w:bCs/>
          <w:sz w:val="28"/>
          <w:szCs w:val="28"/>
        </w:rPr>
        <w:t xml:space="preserve">Пензенской области </w:t>
      </w:r>
      <w:r>
        <w:rPr>
          <w:b/>
          <w:bCs/>
          <w:sz w:val="28"/>
          <w:szCs w:val="28"/>
        </w:rPr>
        <w:t>"</w:t>
      </w:r>
      <w:r w:rsidRPr="00340F34">
        <w:rPr>
          <w:b/>
          <w:bCs/>
          <w:sz w:val="28"/>
          <w:szCs w:val="28"/>
        </w:rPr>
        <w:t>Развитие культуры и туризма Пензенской облас</w:t>
      </w:r>
      <w:r>
        <w:rPr>
          <w:b/>
          <w:bCs/>
          <w:sz w:val="28"/>
          <w:szCs w:val="28"/>
        </w:rPr>
        <w:t>ти" на очередной финансовый 2023</w:t>
      </w:r>
      <w:r w:rsidRPr="00340F34">
        <w:rPr>
          <w:b/>
          <w:bCs/>
          <w:sz w:val="28"/>
          <w:szCs w:val="28"/>
        </w:rPr>
        <w:t xml:space="preserve"> год</w:t>
      </w:r>
    </w:p>
    <w:p w:rsidR="00D81FAD" w:rsidRDefault="00D81FAD" w:rsidP="00D81FAD">
      <w:pPr>
        <w:widowControl/>
        <w:autoSpaceDE w:val="0"/>
        <w:autoSpaceDN w:val="0"/>
        <w:adjustRightInd w:val="0"/>
        <w:spacing w:line="235" w:lineRule="auto"/>
        <w:jc w:val="center"/>
        <w:rPr>
          <w:b/>
          <w:bCs/>
          <w:sz w:val="28"/>
          <w:szCs w:val="28"/>
        </w:rPr>
      </w:pPr>
    </w:p>
    <w:p w:rsidR="00D81FAD" w:rsidRPr="00340F34" w:rsidRDefault="00D81FAD" w:rsidP="00D81FAD">
      <w:pPr>
        <w:widowControl/>
        <w:autoSpaceDE w:val="0"/>
        <w:autoSpaceDN w:val="0"/>
        <w:adjustRightInd w:val="0"/>
        <w:spacing w:line="235" w:lineRule="auto"/>
        <w:jc w:val="center"/>
        <w:rPr>
          <w:b/>
          <w:bCs/>
          <w:sz w:val="28"/>
          <w:szCs w:val="28"/>
        </w:rPr>
      </w:pPr>
    </w:p>
    <w:p w:rsidR="00D81FAD" w:rsidRPr="00340F34" w:rsidRDefault="00D81FAD" w:rsidP="00D81FAD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340F34">
        <w:rPr>
          <w:sz w:val="28"/>
          <w:szCs w:val="28"/>
        </w:rPr>
        <w:t xml:space="preserve">Руководствуясь Законом Пензенской области от 22.12.2005 № 906-ЗПО </w:t>
      </w:r>
      <w:r w:rsidRPr="00340F34">
        <w:rPr>
          <w:sz w:val="28"/>
          <w:szCs w:val="28"/>
        </w:rPr>
        <w:br/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t>О Правительстве Пензенской области</w:t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t xml:space="preserve"> (с последующими изменениями), постановлением Правительства Пензенской области от 18.04.2012 № 274-пП </w:t>
      </w:r>
      <w:r w:rsidRPr="00340F34">
        <w:rPr>
          <w:sz w:val="28"/>
          <w:szCs w:val="28"/>
        </w:rPr>
        <w:br/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t>Об утверждении Порядка разработки и реализации государственных программ Пензенской области</w:t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t xml:space="preserve"> (с последующими изменениями), в целях реализации </w:t>
      </w:r>
      <w:r w:rsidRPr="00340F34">
        <w:rPr>
          <w:spacing w:val="-4"/>
          <w:sz w:val="28"/>
          <w:szCs w:val="28"/>
        </w:rPr>
        <w:t xml:space="preserve">государственной программы Пензенской области </w:t>
      </w:r>
      <w:r>
        <w:rPr>
          <w:spacing w:val="-4"/>
          <w:sz w:val="28"/>
          <w:szCs w:val="28"/>
        </w:rPr>
        <w:t>"</w:t>
      </w:r>
      <w:r w:rsidRPr="00340F34">
        <w:rPr>
          <w:spacing w:val="-4"/>
          <w:sz w:val="28"/>
          <w:szCs w:val="28"/>
        </w:rPr>
        <w:t>Развитие культуры и туризма Пензенской области</w:t>
      </w:r>
      <w:r>
        <w:rPr>
          <w:spacing w:val="-4"/>
          <w:sz w:val="28"/>
          <w:szCs w:val="28"/>
        </w:rPr>
        <w:t>"</w:t>
      </w:r>
      <w:r w:rsidRPr="00340F34">
        <w:rPr>
          <w:spacing w:val="-4"/>
          <w:sz w:val="28"/>
          <w:szCs w:val="28"/>
        </w:rPr>
        <w:t>, утвержденной постановлением Правительства Пензенской</w:t>
      </w:r>
      <w:r w:rsidRPr="00340F34">
        <w:rPr>
          <w:sz w:val="28"/>
          <w:szCs w:val="28"/>
        </w:rPr>
        <w:t xml:space="preserve"> области от 22.10.2013 № 783-пП </w:t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t>Об утверждении государственной программы</w:t>
      </w:r>
      <w:proofErr w:type="gramEnd"/>
      <w:r w:rsidRPr="00340F34"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t>Развитие культуры и туризма Пензенской области</w:t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br/>
        <w:t>(с последующими изменениями):</w:t>
      </w:r>
    </w:p>
    <w:p w:rsidR="00D81FAD" w:rsidRPr="00340F34" w:rsidRDefault="00D81FAD" w:rsidP="00D81FAD">
      <w:pPr>
        <w:pStyle w:val="aa"/>
        <w:widowControl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sz w:val="28"/>
          <w:szCs w:val="28"/>
        </w:rPr>
      </w:pPr>
      <w:r w:rsidRPr="00340F34">
        <w:rPr>
          <w:spacing w:val="-4"/>
          <w:sz w:val="28"/>
          <w:szCs w:val="28"/>
        </w:rPr>
        <w:t>Утвердить прилагаемый План реализации государственной программы</w:t>
      </w:r>
      <w:r w:rsidRPr="00340F34"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t>Развитие культуры и туризма Пензенской области</w:t>
      </w:r>
      <w:r>
        <w:rPr>
          <w:sz w:val="28"/>
          <w:szCs w:val="28"/>
        </w:rPr>
        <w:t>"</w:t>
      </w:r>
      <w:r w:rsidRPr="00340F34">
        <w:rPr>
          <w:sz w:val="28"/>
          <w:szCs w:val="28"/>
        </w:rPr>
        <w:br/>
        <w:t>на очередной финансовый 202</w:t>
      </w:r>
      <w:r>
        <w:rPr>
          <w:sz w:val="28"/>
          <w:szCs w:val="28"/>
        </w:rPr>
        <w:t>3</w:t>
      </w:r>
      <w:r w:rsidRPr="00340F34">
        <w:rPr>
          <w:sz w:val="28"/>
          <w:szCs w:val="28"/>
        </w:rPr>
        <w:t xml:space="preserve"> год.</w:t>
      </w:r>
    </w:p>
    <w:p w:rsidR="00D81FAD" w:rsidRPr="00340F34" w:rsidRDefault="00D81FAD" w:rsidP="00D81FAD">
      <w:pPr>
        <w:pStyle w:val="aa"/>
        <w:numPr>
          <w:ilvl w:val="0"/>
          <w:numId w:val="1"/>
        </w:numPr>
        <w:spacing w:line="235" w:lineRule="auto"/>
        <w:rPr>
          <w:sz w:val="28"/>
          <w:szCs w:val="28"/>
        </w:rPr>
      </w:pPr>
      <w:r w:rsidRPr="00340F34">
        <w:rPr>
          <w:sz w:val="28"/>
          <w:szCs w:val="28"/>
        </w:rPr>
        <w:t>Признать утратившими силу:</w:t>
      </w:r>
    </w:p>
    <w:p w:rsidR="00D81FAD" w:rsidRPr="00D81FAD" w:rsidRDefault="00D81FAD" w:rsidP="00D81FAD">
      <w:pPr>
        <w:pStyle w:val="aa"/>
        <w:numPr>
          <w:ilvl w:val="1"/>
          <w:numId w:val="1"/>
        </w:numPr>
        <w:tabs>
          <w:tab w:val="left" w:pos="1276"/>
        </w:tabs>
        <w:spacing w:line="235" w:lineRule="auto"/>
        <w:ind w:left="0" w:firstLine="709"/>
        <w:jc w:val="both"/>
        <w:rPr>
          <w:color w:val="000000"/>
          <w:sz w:val="28"/>
          <w:szCs w:val="28"/>
        </w:rPr>
      </w:pPr>
      <w:r w:rsidRPr="00D81FAD">
        <w:rPr>
          <w:color w:val="000000"/>
          <w:sz w:val="28"/>
          <w:szCs w:val="28"/>
        </w:rPr>
        <w:t>распоряжение Правительства Пензенс</w:t>
      </w:r>
      <w:r>
        <w:rPr>
          <w:color w:val="000000"/>
          <w:sz w:val="28"/>
          <w:szCs w:val="28"/>
        </w:rPr>
        <w:t xml:space="preserve">кой области от 31.03.2022 </w:t>
      </w:r>
      <w:r>
        <w:rPr>
          <w:color w:val="000000"/>
          <w:sz w:val="28"/>
          <w:szCs w:val="28"/>
        </w:rPr>
        <w:br/>
        <w:t>№ </w:t>
      </w:r>
      <w:r w:rsidRPr="00D81FAD">
        <w:rPr>
          <w:color w:val="000000"/>
          <w:sz w:val="28"/>
          <w:szCs w:val="28"/>
        </w:rPr>
        <w:t xml:space="preserve">227-рП 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Об утверждении Плана реализации государственной программы </w:t>
      </w:r>
      <w:r w:rsidRPr="00D81FAD">
        <w:rPr>
          <w:color w:val="000000"/>
          <w:spacing w:val="-4"/>
          <w:sz w:val="28"/>
          <w:szCs w:val="28"/>
        </w:rPr>
        <w:t xml:space="preserve">Пензенской области </w:t>
      </w:r>
      <w:r>
        <w:rPr>
          <w:color w:val="000000"/>
          <w:spacing w:val="-4"/>
          <w:sz w:val="28"/>
          <w:szCs w:val="28"/>
        </w:rPr>
        <w:t>"</w:t>
      </w:r>
      <w:r w:rsidRPr="00D81FAD">
        <w:rPr>
          <w:color w:val="000000"/>
          <w:spacing w:val="-4"/>
          <w:sz w:val="28"/>
          <w:szCs w:val="28"/>
        </w:rPr>
        <w:t>Развитие культуры и туризма Пензенской области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 </w:t>
      </w:r>
      <w:r w:rsidR="002F459A">
        <w:rPr>
          <w:color w:val="000000"/>
          <w:sz w:val="28"/>
          <w:szCs w:val="28"/>
        </w:rPr>
        <w:br/>
      </w:r>
      <w:r w:rsidRPr="00D81FAD">
        <w:rPr>
          <w:color w:val="000000"/>
          <w:sz w:val="28"/>
          <w:szCs w:val="28"/>
        </w:rPr>
        <w:t>на очередной финансовый 2022 год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>;</w:t>
      </w:r>
    </w:p>
    <w:p w:rsidR="00D81FAD" w:rsidRPr="00D81FAD" w:rsidRDefault="00D81FAD" w:rsidP="00D81FAD">
      <w:pPr>
        <w:pStyle w:val="aa"/>
        <w:numPr>
          <w:ilvl w:val="1"/>
          <w:numId w:val="1"/>
        </w:numPr>
        <w:tabs>
          <w:tab w:val="left" w:pos="1276"/>
        </w:tabs>
        <w:spacing w:line="235" w:lineRule="auto"/>
        <w:ind w:left="0" w:firstLine="709"/>
        <w:jc w:val="both"/>
        <w:rPr>
          <w:color w:val="000000"/>
          <w:sz w:val="28"/>
          <w:szCs w:val="28"/>
        </w:rPr>
      </w:pPr>
      <w:r w:rsidRPr="00D81FAD">
        <w:rPr>
          <w:color w:val="000000"/>
          <w:sz w:val="28"/>
          <w:szCs w:val="28"/>
        </w:rPr>
        <w:t xml:space="preserve">распоряжение Правительства Пензенской области от 18.07.2022  </w:t>
      </w:r>
      <w:r>
        <w:rPr>
          <w:color w:val="000000"/>
          <w:sz w:val="28"/>
          <w:szCs w:val="28"/>
        </w:rPr>
        <w:br/>
        <w:t>№ </w:t>
      </w:r>
      <w:r w:rsidRPr="00D81FAD">
        <w:rPr>
          <w:color w:val="000000"/>
          <w:sz w:val="28"/>
          <w:szCs w:val="28"/>
        </w:rPr>
        <w:t xml:space="preserve">469-рП 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О внесении изменений в План реализации государственной программы Пензенской области 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>Развитие культуры и туризма Пензенской области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 на очередной финансовый 2022 год, утвержденный распоряжением Правительства Пензенской области от 31.03.2022 № 227-рП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>;</w:t>
      </w:r>
    </w:p>
    <w:p w:rsidR="00D81FAD" w:rsidRPr="00D81FAD" w:rsidRDefault="00D81FAD" w:rsidP="00D81FAD">
      <w:pPr>
        <w:pStyle w:val="aa"/>
        <w:numPr>
          <w:ilvl w:val="1"/>
          <w:numId w:val="1"/>
        </w:numPr>
        <w:tabs>
          <w:tab w:val="left" w:pos="1276"/>
        </w:tabs>
        <w:spacing w:line="235" w:lineRule="auto"/>
        <w:ind w:left="0" w:firstLine="709"/>
        <w:jc w:val="both"/>
        <w:rPr>
          <w:color w:val="000000"/>
          <w:sz w:val="28"/>
          <w:szCs w:val="28"/>
        </w:rPr>
      </w:pPr>
      <w:r w:rsidRPr="00D81FAD">
        <w:rPr>
          <w:color w:val="000000"/>
          <w:sz w:val="28"/>
          <w:szCs w:val="28"/>
        </w:rPr>
        <w:t xml:space="preserve">распоряжение Правительства Пензенской области от </w:t>
      </w:r>
      <w:r>
        <w:rPr>
          <w:color w:val="000000"/>
          <w:sz w:val="28"/>
          <w:szCs w:val="28"/>
        </w:rPr>
        <w:t xml:space="preserve">30.09.2022 </w:t>
      </w:r>
      <w:r>
        <w:rPr>
          <w:color w:val="000000"/>
          <w:sz w:val="28"/>
          <w:szCs w:val="28"/>
        </w:rPr>
        <w:br/>
        <w:t>№ </w:t>
      </w:r>
      <w:r w:rsidRPr="00D81FAD">
        <w:rPr>
          <w:color w:val="000000"/>
          <w:sz w:val="28"/>
          <w:szCs w:val="28"/>
        </w:rPr>
        <w:t xml:space="preserve">707-рП 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О внесении изменений в План реализации государственной программы Пензенской области 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>Развитие культуры и туризма Пензенской области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 на очередной финансовый 2022 год, утвержденный распоряжением Правительства Пензенской области от 31.03.2022 № 227-рП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>;</w:t>
      </w:r>
    </w:p>
    <w:p w:rsidR="00D81FAD" w:rsidRPr="00D81FAD" w:rsidRDefault="00D81FAD" w:rsidP="00D81FAD">
      <w:pPr>
        <w:pStyle w:val="a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D81FAD">
        <w:rPr>
          <w:color w:val="000000"/>
          <w:sz w:val="28"/>
          <w:szCs w:val="28"/>
        </w:rPr>
        <w:lastRenderedPageBreak/>
        <w:t>распоряжение Правительства Пензенской области от 30.12.2022</w:t>
      </w:r>
      <w:r>
        <w:rPr>
          <w:color w:val="000000"/>
          <w:sz w:val="28"/>
          <w:szCs w:val="28"/>
        </w:rPr>
        <w:br/>
        <w:t>№ </w:t>
      </w:r>
      <w:r w:rsidRPr="00D81FAD">
        <w:rPr>
          <w:color w:val="000000"/>
          <w:sz w:val="28"/>
          <w:szCs w:val="28"/>
        </w:rPr>
        <w:t xml:space="preserve">1015-рП 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О внесении изменений в План реализации государственной программы Пензенской области 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>Развитие культуры и туризма Пензенской области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 xml:space="preserve"> на очередной финансовый 2022 год, утвержденный распоряжением Правительства Пензенской области от 31.03.2022 № 227-рП</w:t>
      </w:r>
      <w:r>
        <w:rPr>
          <w:color w:val="000000"/>
          <w:sz w:val="28"/>
          <w:szCs w:val="28"/>
        </w:rPr>
        <w:t>"</w:t>
      </w:r>
      <w:r w:rsidRPr="00D81FAD">
        <w:rPr>
          <w:color w:val="000000"/>
          <w:sz w:val="28"/>
          <w:szCs w:val="28"/>
        </w:rPr>
        <w:t>.</w:t>
      </w:r>
    </w:p>
    <w:p w:rsidR="00D81FAD" w:rsidRPr="00340F34" w:rsidRDefault="00D81FAD" w:rsidP="00D81FAD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340F34">
        <w:rPr>
          <w:sz w:val="28"/>
          <w:szCs w:val="28"/>
        </w:rPr>
        <w:t>Контроль за</w:t>
      </w:r>
      <w:proofErr w:type="gramEnd"/>
      <w:r w:rsidRPr="00340F34">
        <w:rPr>
          <w:sz w:val="28"/>
          <w:szCs w:val="28"/>
        </w:rPr>
        <w:t xml:space="preserve"> исполнением настоящего распоряжения возложить </w:t>
      </w:r>
      <w:r w:rsidRPr="00340F34">
        <w:rPr>
          <w:sz w:val="28"/>
          <w:szCs w:val="28"/>
        </w:rPr>
        <w:br/>
      </w:r>
      <w:r w:rsidRPr="00340F34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340F34">
        <w:rPr>
          <w:sz w:val="28"/>
          <w:szCs w:val="28"/>
        </w:rPr>
        <w:t xml:space="preserve"> вопросы культуры, искусства и реализации государственной политики</w:t>
      </w:r>
      <w:r w:rsidRPr="00340F34">
        <w:rPr>
          <w:sz w:val="28"/>
          <w:szCs w:val="28"/>
        </w:rPr>
        <w:br/>
        <w:t>в развитии туризма.</w:t>
      </w:r>
    </w:p>
    <w:p w:rsidR="00D81FAD" w:rsidRDefault="00D81FAD" w:rsidP="00D81FAD">
      <w:pPr>
        <w:jc w:val="both"/>
        <w:rPr>
          <w:sz w:val="28"/>
        </w:rPr>
      </w:pPr>
    </w:p>
    <w:p w:rsidR="00D81FAD" w:rsidRDefault="00D81FAD" w:rsidP="00D81FAD">
      <w:pPr>
        <w:jc w:val="both"/>
        <w:rPr>
          <w:sz w:val="28"/>
        </w:rPr>
      </w:pPr>
    </w:p>
    <w:p w:rsidR="00D81FAD" w:rsidRDefault="00D81FAD" w:rsidP="00D81FAD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D81FAD" w:rsidTr="006C78F5">
        <w:tc>
          <w:tcPr>
            <w:tcW w:w="3936" w:type="dxa"/>
          </w:tcPr>
          <w:p w:rsidR="00D81FAD" w:rsidRDefault="00D81FAD" w:rsidP="006C78F5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D81FAD" w:rsidRDefault="00D81FAD" w:rsidP="006C78F5">
            <w:pPr>
              <w:jc w:val="right"/>
              <w:rPr>
                <w:sz w:val="28"/>
              </w:rPr>
            </w:pPr>
          </w:p>
          <w:p w:rsidR="00D81FAD" w:rsidRDefault="00915DE6" w:rsidP="00915DE6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D81FAD" w:rsidRPr="0044435B">
              <w:rPr>
                <w:sz w:val="28"/>
              </w:rPr>
              <w:t>Н</w:t>
            </w:r>
            <w:r w:rsidR="00D81FAD">
              <w:rPr>
                <w:sz w:val="28"/>
              </w:rPr>
              <w:t>.</w:t>
            </w:r>
            <w:r w:rsidR="00D81FAD" w:rsidRPr="0044435B">
              <w:rPr>
                <w:sz w:val="28"/>
              </w:rPr>
              <w:t>П</w:t>
            </w:r>
            <w:r w:rsidR="00D81FAD">
              <w:rPr>
                <w:sz w:val="28"/>
              </w:rPr>
              <w:t xml:space="preserve">. </w:t>
            </w:r>
            <w:r w:rsidR="00D81FAD" w:rsidRPr="0044435B">
              <w:rPr>
                <w:sz w:val="28"/>
              </w:rPr>
              <w:t>Симонов</w:t>
            </w:r>
          </w:p>
        </w:tc>
      </w:tr>
    </w:tbl>
    <w:p w:rsidR="00D81FAD" w:rsidRDefault="00D81FAD" w:rsidP="00D81FAD">
      <w:pPr>
        <w:jc w:val="both"/>
        <w:rPr>
          <w:sz w:val="28"/>
        </w:rPr>
      </w:pPr>
    </w:p>
    <w:p w:rsidR="00D81FAD" w:rsidRPr="00340F34" w:rsidRDefault="00D81FAD" w:rsidP="00D81FAD">
      <w:pPr>
        <w:jc w:val="both"/>
        <w:rPr>
          <w:sz w:val="2"/>
          <w:szCs w:val="2"/>
        </w:rPr>
      </w:pPr>
    </w:p>
    <w:p w:rsidR="00D81FAD" w:rsidRPr="00340F34" w:rsidRDefault="00D81FAD" w:rsidP="00D81FAD">
      <w:pPr>
        <w:jc w:val="both"/>
        <w:rPr>
          <w:sz w:val="28"/>
        </w:rPr>
        <w:sectPr w:rsidR="00D81FAD" w:rsidRPr="00340F34" w:rsidSect="006C78F5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D81FAD" w:rsidRPr="00D81FAD" w:rsidRDefault="00D81FAD" w:rsidP="00D81FAD">
      <w:pPr>
        <w:spacing w:line="228" w:lineRule="auto"/>
        <w:ind w:left="1006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УТВЕРЖДЕН</w:t>
      </w:r>
    </w:p>
    <w:p w:rsidR="00D81FAD" w:rsidRPr="00D81FAD" w:rsidRDefault="00D81FAD" w:rsidP="00D81FAD">
      <w:pPr>
        <w:spacing w:line="228" w:lineRule="auto"/>
        <w:ind w:left="10065"/>
        <w:jc w:val="center"/>
        <w:rPr>
          <w:color w:val="000000"/>
          <w:sz w:val="24"/>
          <w:szCs w:val="24"/>
        </w:rPr>
      </w:pPr>
      <w:r w:rsidRPr="00D81FAD">
        <w:rPr>
          <w:color w:val="000000"/>
          <w:sz w:val="24"/>
          <w:szCs w:val="24"/>
        </w:rPr>
        <w:t>распоряжени</w:t>
      </w:r>
      <w:r>
        <w:rPr>
          <w:color w:val="000000"/>
          <w:sz w:val="24"/>
          <w:szCs w:val="24"/>
        </w:rPr>
        <w:t>ем</w:t>
      </w:r>
      <w:r w:rsidRPr="00D81FAD">
        <w:rPr>
          <w:color w:val="000000"/>
          <w:sz w:val="24"/>
          <w:szCs w:val="24"/>
        </w:rPr>
        <w:t xml:space="preserve"> Правительства</w:t>
      </w:r>
    </w:p>
    <w:p w:rsidR="00D81FAD" w:rsidRPr="00D81FAD" w:rsidRDefault="00D81FAD" w:rsidP="00D81FAD">
      <w:pPr>
        <w:spacing w:line="228" w:lineRule="auto"/>
        <w:ind w:left="10065"/>
        <w:jc w:val="center"/>
        <w:rPr>
          <w:color w:val="000000"/>
          <w:sz w:val="24"/>
          <w:szCs w:val="24"/>
        </w:rPr>
      </w:pPr>
      <w:r w:rsidRPr="00D81FAD">
        <w:rPr>
          <w:color w:val="000000"/>
          <w:sz w:val="24"/>
          <w:szCs w:val="24"/>
        </w:rPr>
        <w:t>Пензенской области</w:t>
      </w:r>
    </w:p>
    <w:p w:rsidR="00D81FAD" w:rsidRPr="00D81FAD" w:rsidRDefault="00915DE6" w:rsidP="00D81FAD">
      <w:pPr>
        <w:spacing w:line="228" w:lineRule="auto"/>
        <w:ind w:left="1006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03.04.2023  </w:t>
      </w:r>
      <w:r w:rsidR="00D81FAD" w:rsidRPr="00D81FAD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 275-рП</w:t>
      </w:r>
    </w:p>
    <w:p w:rsidR="00D81FAD" w:rsidRPr="00D81FAD" w:rsidRDefault="00D81FAD" w:rsidP="00D81FAD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  <w:sz w:val="24"/>
          <w:szCs w:val="24"/>
        </w:rPr>
      </w:pPr>
      <w:proofErr w:type="gramStart"/>
      <w:r w:rsidRPr="00D81FAD">
        <w:rPr>
          <w:b/>
          <w:color w:val="000000"/>
          <w:sz w:val="24"/>
          <w:szCs w:val="24"/>
        </w:rPr>
        <w:t>П</w:t>
      </w:r>
      <w:proofErr w:type="gramEnd"/>
      <w:r w:rsidRPr="00D81FAD">
        <w:rPr>
          <w:b/>
          <w:color w:val="000000"/>
          <w:sz w:val="24"/>
          <w:szCs w:val="24"/>
        </w:rPr>
        <w:t xml:space="preserve"> Л А Н </w:t>
      </w:r>
    </w:p>
    <w:p w:rsidR="00D81FAD" w:rsidRPr="00D81FAD" w:rsidRDefault="00D81FAD" w:rsidP="00D81FAD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  <w:sz w:val="24"/>
          <w:szCs w:val="24"/>
        </w:rPr>
      </w:pPr>
      <w:r w:rsidRPr="00D81FAD">
        <w:rPr>
          <w:b/>
          <w:color w:val="000000"/>
          <w:sz w:val="24"/>
          <w:szCs w:val="24"/>
        </w:rPr>
        <w:t xml:space="preserve">реализации государственной программы Пензенской области </w:t>
      </w:r>
    </w:p>
    <w:p w:rsidR="00D81FAD" w:rsidRPr="00D81FAD" w:rsidRDefault="00D81FAD" w:rsidP="00D81FAD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"</w:t>
      </w:r>
      <w:r w:rsidRPr="00D81FAD">
        <w:rPr>
          <w:b/>
          <w:color w:val="000000"/>
          <w:sz w:val="24"/>
          <w:szCs w:val="24"/>
        </w:rPr>
        <w:t>Развитие культуры и туризма Пензенской области</w:t>
      </w:r>
      <w:r>
        <w:rPr>
          <w:b/>
          <w:color w:val="000000"/>
          <w:sz w:val="24"/>
          <w:szCs w:val="24"/>
        </w:rPr>
        <w:t>"</w:t>
      </w:r>
      <w:r w:rsidRPr="00D81FAD">
        <w:rPr>
          <w:b/>
          <w:color w:val="000000"/>
          <w:sz w:val="24"/>
          <w:szCs w:val="24"/>
        </w:rPr>
        <w:t xml:space="preserve"> </w:t>
      </w:r>
    </w:p>
    <w:p w:rsidR="00D81FAD" w:rsidRPr="00D81FAD" w:rsidRDefault="00D81FAD" w:rsidP="00D81FAD">
      <w:pPr>
        <w:autoSpaceDE w:val="0"/>
        <w:autoSpaceDN w:val="0"/>
        <w:adjustRightInd w:val="0"/>
        <w:spacing w:line="228" w:lineRule="auto"/>
        <w:jc w:val="center"/>
        <w:rPr>
          <w:color w:val="000000"/>
          <w:sz w:val="24"/>
          <w:szCs w:val="24"/>
        </w:rPr>
      </w:pPr>
      <w:r w:rsidRPr="00D81FAD">
        <w:rPr>
          <w:b/>
          <w:color w:val="000000"/>
          <w:sz w:val="24"/>
          <w:szCs w:val="24"/>
        </w:rPr>
        <w:t>на очередной финансовый 2023 год</w:t>
      </w:r>
    </w:p>
    <w:p w:rsidR="00D81FAD" w:rsidRPr="00D81FAD" w:rsidRDefault="00D81FAD" w:rsidP="00D81FAD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d"/>
        <w:tblW w:w="159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213"/>
        <w:gridCol w:w="3204"/>
        <w:gridCol w:w="1417"/>
        <w:gridCol w:w="1134"/>
        <w:gridCol w:w="1356"/>
        <w:gridCol w:w="1576"/>
        <w:gridCol w:w="1224"/>
      </w:tblGrid>
      <w:tr w:rsidR="00D81FAD" w:rsidRPr="00636B85" w:rsidTr="002F459A">
        <w:tc>
          <w:tcPr>
            <w:tcW w:w="1843" w:type="dxa"/>
            <w:vMerge w:val="restart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ind w:left="-52" w:right="-67"/>
              <w:jc w:val="center"/>
              <w:rPr>
                <w:b/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№ основного мероприятия (регионального проекта), мероприятия</w:t>
            </w:r>
            <w:r w:rsidRPr="00D81FAD">
              <w:rPr>
                <w:color w:val="000000"/>
                <w:sz w:val="24"/>
                <w:szCs w:val="24"/>
              </w:rPr>
              <w:br/>
              <w:t>в соответствии</w:t>
            </w:r>
            <w:r w:rsidRPr="00D81FAD">
              <w:rPr>
                <w:color w:val="000000"/>
                <w:sz w:val="24"/>
                <w:szCs w:val="24"/>
              </w:rPr>
              <w:br/>
              <w:t>с номером Перечня основных мероприятий (региональных проектов), мероприятий государственной программы</w:t>
            </w:r>
          </w:p>
        </w:tc>
        <w:tc>
          <w:tcPr>
            <w:tcW w:w="4213" w:type="dxa"/>
            <w:vMerge w:val="restart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Наименование подпрограммы, основного мероприятия (регионального проекта),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204" w:type="dxa"/>
            <w:vMerge w:val="restart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417" w:type="dxa"/>
            <w:vMerge w:val="restart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ind w:left="-22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Единица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ind w:left="-22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5290" w:type="dxa"/>
            <w:gridSpan w:val="4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Плановые значения сроков выполнения основных этапов мероприятия и показателей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реализации мероприятия</w:t>
            </w:r>
          </w:p>
        </w:tc>
      </w:tr>
      <w:tr w:rsidR="00D81FAD" w:rsidRPr="00636B85" w:rsidTr="002F459A">
        <w:trPr>
          <w:trHeight w:val="194"/>
        </w:trPr>
        <w:tc>
          <w:tcPr>
            <w:tcW w:w="1843" w:type="dxa"/>
            <w:vMerge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  <w:vMerge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vMerge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356" w:type="dxa"/>
          </w:tcPr>
          <w:p w:rsidR="00D81FAD" w:rsidRPr="00D81FAD" w:rsidRDefault="00835BE1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 w:rsidR="00D81FAD" w:rsidRPr="00D81FAD"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1576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1224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год</w:t>
            </w:r>
          </w:p>
        </w:tc>
      </w:tr>
    </w:tbl>
    <w:p w:rsidR="00D81FAD" w:rsidRPr="00D81FAD" w:rsidRDefault="00D81FAD" w:rsidP="00D81FAD">
      <w:pPr>
        <w:spacing w:line="228" w:lineRule="auto"/>
        <w:rPr>
          <w:color w:val="000000"/>
          <w:sz w:val="4"/>
          <w:szCs w:val="4"/>
        </w:rPr>
      </w:pPr>
    </w:p>
    <w:tbl>
      <w:tblPr>
        <w:tblStyle w:val="ad"/>
        <w:tblW w:w="159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200"/>
        <w:gridCol w:w="3233"/>
        <w:gridCol w:w="1428"/>
        <w:gridCol w:w="1120"/>
        <w:gridCol w:w="1343"/>
        <w:gridCol w:w="1582"/>
        <w:gridCol w:w="1232"/>
      </w:tblGrid>
      <w:tr w:rsidR="00D81FAD" w:rsidRPr="00636B85" w:rsidTr="002F459A">
        <w:trPr>
          <w:tblHeader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Подпрограмма 1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Наследие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  <w:lang w:eastAsia="en-US"/>
              </w:rPr>
              <w:t xml:space="preserve">Сохранение, использование, популяризация и государственная охрана </w:t>
            </w:r>
            <w:r w:rsidRPr="00D81FAD">
              <w:rPr>
                <w:color w:val="000000"/>
                <w:sz w:val="24"/>
                <w:szCs w:val="24"/>
              </w:rPr>
              <w:t>объектов культурного наследия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1.1.1.1.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Осуществление мероприятий 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по государственной охране объектов культурного наследия на территории </w:t>
            </w:r>
            <w:r w:rsidRPr="00D81FAD">
              <w:rPr>
                <w:color w:val="000000"/>
                <w:sz w:val="24"/>
                <w:szCs w:val="24"/>
              </w:rPr>
              <w:lastRenderedPageBreak/>
              <w:t>Пензенской области, в том числе разработка границ территории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 и предметов охраны памятников </w:t>
            </w:r>
            <w:r w:rsidRPr="00D81FAD">
              <w:rPr>
                <w:color w:val="000000"/>
                <w:sz w:val="24"/>
                <w:szCs w:val="24"/>
              </w:rPr>
              <w:br/>
              <w:t>истории и культуры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Организация проведения государственной историко-</w:t>
            </w:r>
            <w:r w:rsidRPr="00D81FAD">
              <w:rPr>
                <w:color w:val="000000"/>
                <w:sz w:val="24"/>
                <w:szCs w:val="24"/>
              </w:rPr>
              <w:lastRenderedPageBreak/>
              <w:t xml:space="preserve">культурной экспертизы документации, обосновывающей включение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11</w:t>
            </w:r>
          </w:p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28" w:lineRule="auto"/>
              <w:rPr>
                <w:color w:val="FF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деятельности аппарата исполнительного органа Пензенской области, уполномоченного в области сохранения, использования, популяризации и государственной охраны объектов культурного наследия на территории 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I- 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организованных и проведенных мероприятий по государственному надзору за состоянием, содержанием, сохранением, использованием, популяризацией</w:t>
            </w:r>
            <w:r w:rsidRPr="00D81FAD">
              <w:rPr>
                <w:color w:val="000000"/>
                <w:sz w:val="24"/>
                <w:szCs w:val="24"/>
              </w:rPr>
              <w:br/>
              <w:t>и государственной охраной объектов культурного наследия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19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OLE_LINK4"/>
            <w:bookmarkStart w:id="2" w:name="OLE_LINK5"/>
            <w:bookmarkStart w:id="3" w:name="OLE_LINK6"/>
            <w:r w:rsidRPr="00D81FAD">
              <w:rPr>
                <w:color w:val="000000"/>
                <w:sz w:val="24"/>
                <w:szCs w:val="24"/>
              </w:rPr>
              <w:t>Основное мероприятие 1.2.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Развитие библиотечного дела</w:t>
            </w:r>
            <w:bookmarkEnd w:id="1"/>
            <w:bookmarkEnd w:id="2"/>
            <w:bookmarkEnd w:id="3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1.2.1.1.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деятельности государственных библиотек</w:t>
            </w:r>
            <w:r w:rsidRPr="00D81FAD">
              <w:rPr>
                <w:color w:val="000000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pStyle w:val="aa"/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D81FAD">
              <w:rPr>
                <w:color w:val="000000"/>
                <w:spacing w:val="-6"/>
                <w:sz w:val="24"/>
                <w:szCs w:val="24"/>
              </w:rPr>
              <w:t>I- IV квартал</w:t>
            </w:r>
          </w:p>
          <w:p w:rsidR="00D81FAD" w:rsidRPr="00D81FAD" w:rsidRDefault="00D81FAD" w:rsidP="006C78F5">
            <w:pPr>
              <w:pStyle w:val="aa"/>
              <w:numPr>
                <w:ilvl w:val="0"/>
                <w:numId w:val="5"/>
              </w:numPr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 w:hanging="22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D81FAD">
              <w:rPr>
                <w:color w:val="000000"/>
                <w:spacing w:val="-6"/>
                <w:sz w:val="24"/>
                <w:szCs w:val="24"/>
              </w:rPr>
              <w:t>Количество выданных книг</w:t>
            </w:r>
          </w:p>
          <w:p w:rsidR="00D81FAD" w:rsidRPr="00D81FAD" w:rsidRDefault="00D81FAD" w:rsidP="006C78F5">
            <w:pPr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pStyle w:val="aa"/>
              <w:numPr>
                <w:ilvl w:val="0"/>
                <w:numId w:val="5"/>
              </w:numPr>
              <w:tabs>
                <w:tab w:val="left" w:pos="816"/>
              </w:tabs>
              <w:autoSpaceDE w:val="0"/>
              <w:autoSpaceDN w:val="0"/>
              <w:adjustRightInd w:val="0"/>
              <w:spacing w:line="228" w:lineRule="auto"/>
              <w:ind w:left="65" w:hanging="22"/>
              <w:jc w:val="center"/>
              <w:rPr>
                <w:i/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читателей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тыс. экземпляров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81FAD">
              <w:rPr>
                <w:color w:val="000000"/>
                <w:spacing w:val="-8"/>
                <w:sz w:val="24"/>
                <w:szCs w:val="24"/>
              </w:rPr>
              <w:t>тыс. человек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623,5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  <w:tc>
          <w:tcPr>
            <w:tcW w:w="1343" w:type="dxa"/>
          </w:tcPr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1308,5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582" w:type="dxa"/>
          </w:tcPr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2574,3</w:t>
            </w: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85,9</w:t>
            </w:r>
          </w:p>
          <w:p w:rsidR="00D81FAD" w:rsidRPr="00982BF2" w:rsidRDefault="00D81FAD" w:rsidP="006C78F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1.2.1.4. </w:t>
            </w:r>
          </w:p>
        </w:tc>
        <w:tc>
          <w:tcPr>
            <w:tcW w:w="4200" w:type="dxa"/>
          </w:tcPr>
          <w:p w:rsid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Проведение Межрегиональной книжной выставки-ярмарки "Мир книг на пензенской земле"</w:t>
            </w:r>
          </w:p>
          <w:p w:rsidR="006C78F5" w:rsidRPr="00D81FAD" w:rsidRDefault="006C78F5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посетителей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2200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1.2.1.5.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Издание книг пензенских авторов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Тираж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ind w:hanging="46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D81FAD">
              <w:rPr>
                <w:color w:val="000000"/>
                <w:spacing w:val="-7"/>
                <w:sz w:val="24"/>
                <w:szCs w:val="24"/>
              </w:rPr>
              <w:t>экземпляров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1000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1.2.1.6.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6C78F5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посещений организаций культуры по отношению к уровню </w:t>
            </w:r>
          </w:p>
          <w:p w:rsidR="006C78F5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2017 года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(в части посещения библиотек)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ind w:hanging="46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D81FAD">
              <w:rPr>
                <w:color w:val="000000"/>
                <w:spacing w:val="-7"/>
                <w:sz w:val="24"/>
                <w:szCs w:val="24"/>
              </w:rPr>
              <w:t>процентов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D81FAD" w:rsidRPr="00636B85" w:rsidTr="002F459A">
        <w:trPr>
          <w:trHeight w:val="788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1.2.1.7.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Комплектование книжных фондов созданных модельных муниципальных библиотек</w:t>
            </w:r>
            <w:r w:rsidRPr="00D81FA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муниципальных модельных библиотек, обновивших книжные фонды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ind w:hanging="46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D81FAD">
              <w:rPr>
                <w:color w:val="000000"/>
                <w:spacing w:val="-7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</w:t>
            </w:r>
          </w:p>
        </w:tc>
      </w:tr>
      <w:tr w:rsidR="00D81FAD" w:rsidRPr="005978B8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1.2.2.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(Н10-3)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</w:tcPr>
          <w:p w:rsidR="002F459A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Региональный проект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D81FAD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81FAD">
              <w:rPr>
                <w:color w:val="000000"/>
                <w:sz w:val="24"/>
                <w:szCs w:val="24"/>
              </w:rPr>
              <w:t xml:space="preserve"> услуг и формирование информационного пространства в сфере культуры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888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1.2.2.1.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Пополнение книжными памятниками фонда оцифрованных изданий Национальной электронной библиотеки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I- 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оцифрованных книжных памятников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13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1.3.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103501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Обеспечение деятельности государственных музеев </w:t>
            </w:r>
            <w:r w:rsidRPr="00D81FAD">
              <w:rPr>
                <w:color w:val="000000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233" w:type="dxa"/>
          </w:tcPr>
          <w:p w:rsidR="00D81FAD" w:rsidRPr="006C78F5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403"/>
              <w:jc w:val="center"/>
              <w:rPr>
                <w:color w:val="000000"/>
                <w:sz w:val="24"/>
                <w:szCs w:val="24"/>
              </w:rPr>
            </w:pPr>
            <w:r w:rsidRPr="006C78F5">
              <w:rPr>
                <w:color w:val="000000"/>
                <w:sz w:val="24"/>
                <w:szCs w:val="24"/>
              </w:rPr>
              <w:t>I- IV квартал</w:t>
            </w:r>
          </w:p>
          <w:p w:rsidR="00D81FAD" w:rsidRPr="006C78F5" w:rsidRDefault="00D81FAD" w:rsidP="006C78F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16" w:lineRule="auto"/>
              <w:ind w:left="119" w:firstLine="284"/>
              <w:jc w:val="center"/>
              <w:rPr>
                <w:color w:val="000000"/>
                <w:sz w:val="24"/>
                <w:szCs w:val="24"/>
              </w:rPr>
            </w:pPr>
            <w:r w:rsidRPr="006C78F5">
              <w:rPr>
                <w:color w:val="000000"/>
                <w:sz w:val="24"/>
                <w:szCs w:val="24"/>
              </w:rPr>
              <w:t>Количество граждан, посетивших экспозиции и выставки государственных музеев Пензенской области</w:t>
            </w:r>
          </w:p>
          <w:p w:rsidR="00D81FAD" w:rsidRPr="006C78F5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403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16" w:lineRule="auto"/>
              <w:ind w:left="119" w:firstLine="284"/>
              <w:jc w:val="center"/>
              <w:rPr>
                <w:i/>
                <w:color w:val="000000"/>
                <w:sz w:val="24"/>
                <w:szCs w:val="24"/>
              </w:rPr>
            </w:pPr>
            <w:r w:rsidRPr="006C78F5">
              <w:rPr>
                <w:color w:val="000000"/>
                <w:sz w:val="24"/>
                <w:szCs w:val="24"/>
              </w:rPr>
              <w:t>Количество выставок, представленных государственными музеями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тыс. человек</w:t>
            </w:r>
          </w:p>
          <w:p w:rsid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6C78F5" w:rsidRDefault="006C78F5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6C78F5" w:rsidRPr="00D81FAD" w:rsidRDefault="006C78F5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    единиц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6C78F5" w:rsidRDefault="006C78F5" w:rsidP="006C78F5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343" w:type="dxa"/>
          </w:tcPr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258,4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6C78F5" w:rsidRDefault="006C78F5" w:rsidP="006C78F5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6C7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212</w:t>
            </w:r>
          </w:p>
        </w:tc>
        <w:tc>
          <w:tcPr>
            <w:tcW w:w="1582" w:type="dxa"/>
          </w:tcPr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</w:rPr>
            </w:pPr>
          </w:p>
          <w:p w:rsidR="006C78F5" w:rsidRDefault="006C78F5" w:rsidP="006C78F5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6C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506,6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78F5" w:rsidRPr="00D81FAD" w:rsidRDefault="006C78F5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407</w:t>
            </w:r>
          </w:p>
          <w:p w:rsidR="00D81FAD" w:rsidRPr="00982BF2" w:rsidRDefault="00D81FAD" w:rsidP="006C78F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1.3.1.2.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bCs/>
                <w:color w:val="000000"/>
                <w:sz w:val="24"/>
                <w:szCs w:val="24"/>
              </w:rPr>
              <w:t xml:space="preserve">Церемония занесения лучших по профессиям и передовых предприятий </w:t>
            </w:r>
            <w:r w:rsidRPr="00D81FAD">
              <w:rPr>
                <w:bCs/>
                <w:color w:val="000000"/>
                <w:sz w:val="24"/>
                <w:szCs w:val="24"/>
              </w:rPr>
              <w:br/>
              <w:t xml:space="preserve">в </w:t>
            </w:r>
            <w:r w:rsidRPr="00D81FAD">
              <w:rPr>
                <w:color w:val="000000"/>
                <w:sz w:val="24"/>
                <w:szCs w:val="24"/>
              </w:rPr>
              <w:t xml:space="preserve">Галерею почета и славы </w:t>
            </w:r>
            <w:r w:rsidRPr="00D81FAD">
              <w:rPr>
                <w:color w:val="000000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pStyle w:val="ConsPlusCell"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pStyle w:val="ConsPlusCell"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посетителей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32" w:type="dxa"/>
          </w:tcPr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  <w:r w:rsidRPr="00D81FAD">
              <w:rPr>
                <w:color w:val="000000"/>
                <w:sz w:val="24"/>
                <w:szCs w:val="24"/>
              </w:rPr>
              <w:t>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1.3.1.4. 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81FAD">
              <w:rPr>
                <w:color w:val="000000"/>
                <w:sz w:val="24"/>
                <w:szCs w:val="24"/>
              </w:rPr>
              <w:t>Лермонтовского</w:t>
            </w:r>
            <w:proofErr w:type="spellEnd"/>
            <w:r w:rsidRPr="00D81FAD">
              <w:rPr>
                <w:color w:val="000000"/>
                <w:sz w:val="24"/>
                <w:szCs w:val="24"/>
              </w:rPr>
              <w:t xml:space="preserve"> праздника поэзии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III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tabs>
                <w:tab w:val="left" w:pos="402"/>
                <w:tab w:val="center" w:pos="671"/>
              </w:tabs>
              <w:spacing w:line="247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11000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1.3.1.5.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Проведение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фестиваля народных художественных промыслов и ремесел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Пенза - сердце мастерства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 xml:space="preserve">IV </w:t>
            </w:r>
            <w:r w:rsidRPr="00D81FAD">
              <w:rPr>
                <w:color w:val="000000"/>
                <w:sz w:val="24"/>
                <w:szCs w:val="24"/>
              </w:rPr>
              <w:t>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tabs>
                <w:tab w:val="left" w:pos="402"/>
                <w:tab w:val="center" w:pos="671"/>
              </w:tabs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1.3.1.6.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Проведение литературных </w:t>
            </w:r>
            <w:r w:rsidRPr="00D81FAD">
              <w:rPr>
                <w:color w:val="000000"/>
                <w:sz w:val="24"/>
                <w:szCs w:val="24"/>
              </w:rPr>
              <w:br/>
              <w:t>праздников и конкурсов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>- 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</w:rPr>
              <w:t>1.3.1.9.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Сохранение, изучение и популяризация археологического наследия Пензенской области в музейной практике 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>-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tabs>
                <w:tab w:val="left" w:pos="370"/>
              </w:tabs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</w:t>
            </w:r>
            <w:r w:rsidRPr="00D81FAD">
              <w:rPr>
                <w:color w:val="000000"/>
                <w:sz w:val="24"/>
                <w:szCs w:val="24"/>
              </w:rPr>
              <w:tab/>
              <w:t>Участие в научно-исследовательских раскопочных/разведочных экспедициях</w:t>
            </w:r>
          </w:p>
          <w:p w:rsidR="00D81FAD" w:rsidRPr="00D81FAD" w:rsidRDefault="00D81FAD" w:rsidP="006C78F5">
            <w:pPr>
              <w:tabs>
                <w:tab w:val="left" w:pos="370"/>
              </w:tabs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</w:t>
            </w:r>
            <w:r w:rsidRPr="00D81FAD">
              <w:rPr>
                <w:color w:val="000000"/>
                <w:sz w:val="24"/>
                <w:szCs w:val="24"/>
              </w:rPr>
              <w:tab/>
              <w:t>Проведение просветительских мероприятий по археологии</w:t>
            </w:r>
          </w:p>
          <w:p w:rsidR="00D81FAD" w:rsidRPr="00D81FAD" w:rsidRDefault="00D81FAD" w:rsidP="006C78F5">
            <w:pPr>
              <w:tabs>
                <w:tab w:val="left" w:pos="370"/>
              </w:tabs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</w:t>
            </w:r>
            <w:r w:rsidRPr="00D81FAD">
              <w:rPr>
                <w:color w:val="000000"/>
                <w:sz w:val="24"/>
                <w:szCs w:val="24"/>
              </w:rPr>
              <w:tab/>
              <w:t>Создание археологических выставок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4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D81FAD" w:rsidRPr="00636B85" w:rsidTr="002F459A">
        <w:trPr>
          <w:trHeight w:val="1146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1.3.2.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(Н10-3)</w:t>
            </w:r>
          </w:p>
        </w:tc>
        <w:tc>
          <w:tcPr>
            <w:tcW w:w="4200" w:type="dxa"/>
          </w:tcPr>
          <w:p w:rsidR="006C78F5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Региональный проект</w:t>
            </w:r>
          </w:p>
          <w:p w:rsidR="006C78F5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D81FAD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81FAD">
              <w:rPr>
                <w:color w:val="000000"/>
                <w:sz w:val="24"/>
                <w:szCs w:val="24"/>
              </w:rPr>
              <w:t xml:space="preserve"> услуг и формирование информационного пространства в сфере культуры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651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1.3.2.1.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Создание мультимедиа-гидов по экспозициям и выставочным проектам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музеев, оснащенных мультимедиа-гидами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rPr>
          <w:trHeight w:val="651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lastRenderedPageBreak/>
              <w:t>1.3.2.2.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Организация онлайн-трансляций мероприятий, размещаемых </w:t>
            </w:r>
          </w:p>
          <w:p w:rsid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на портале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Культура РФ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2F459A" w:rsidRPr="00D81FAD" w:rsidRDefault="002F459A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>-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онлайн-трансляций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D81FAD" w:rsidRPr="00636B85" w:rsidTr="002F459A">
        <w:trPr>
          <w:trHeight w:val="1038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1.3.3. </w:t>
            </w:r>
            <w:r w:rsidRPr="00D81FAD">
              <w:rPr>
                <w:color w:val="000000"/>
                <w:sz w:val="24"/>
                <w:szCs w:val="24"/>
              </w:rPr>
              <w:br/>
              <w:t>(Н10-2)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</w:tcPr>
          <w:p w:rsidR="006C78F5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Региональный проект </w:t>
            </w:r>
          </w:p>
          <w:p w:rsid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Создание условий для реализации творческого потенциала нации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)</w:t>
            </w:r>
          </w:p>
          <w:p w:rsidR="002F459A" w:rsidRPr="00D81FAD" w:rsidRDefault="002F459A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1.3.3.1.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Организация культурно-просветительских программ для школьников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pStyle w:val="aa"/>
              <w:autoSpaceDE w:val="0"/>
              <w:autoSpaceDN w:val="0"/>
              <w:adjustRightInd w:val="0"/>
              <w:spacing w:line="247" w:lineRule="auto"/>
              <w:ind w:left="403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</w:rPr>
              <w:t>I- IV квартал</w:t>
            </w:r>
          </w:p>
          <w:p w:rsidR="00D81FAD" w:rsidRPr="00D81FAD" w:rsidRDefault="00D81FAD" w:rsidP="006C78F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программ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  единиц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тыс. чел.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18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     46,3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24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78,7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36</w:t>
            </w: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123,0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1.3.3.2.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Реализация программ, направленных</w:t>
            </w:r>
            <w:r w:rsidRPr="00D81FAD">
              <w:rPr>
                <w:color w:val="000000"/>
                <w:sz w:val="24"/>
                <w:szCs w:val="24"/>
              </w:rPr>
              <w:br/>
              <w:t>на укрепление единства нации, духовно-нравственное и патриотическое воспитание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IV квартал</w:t>
            </w:r>
          </w:p>
          <w:p w:rsidR="00D81FAD" w:rsidRPr="00D81FAD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передвижных выставок ведущих федеральных</w:t>
            </w:r>
            <w:r w:rsidRPr="00D81FAD">
              <w:rPr>
                <w:color w:val="000000"/>
                <w:sz w:val="24"/>
                <w:szCs w:val="24"/>
              </w:rPr>
              <w:br/>
              <w:t>и региональных музеев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1.3.3.3.</w:t>
            </w:r>
          </w:p>
        </w:tc>
        <w:tc>
          <w:tcPr>
            <w:tcW w:w="4200" w:type="dxa"/>
          </w:tcPr>
          <w:p w:rsid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Поддержка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</w:t>
            </w:r>
          </w:p>
          <w:p w:rsidR="002F459A" w:rsidRPr="00D81FAD" w:rsidRDefault="002F459A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228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pStyle w:val="aa"/>
              <w:numPr>
                <w:ilvl w:val="0"/>
                <w:numId w:val="14"/>
              </w:numPr>
              <w:tabs>
                <w:tab w:val="left" w:pos="512"/>
              </w:tabs>
              <w:autoSpaceDE w:val="0"/>
              <w:autoSpaceDN w:val="0"/>
              <w:adjustRightInd w:val="0"/>
              <w:spacing w:line="216" w:lineRule="auto"/>
              <w:ind w:left="306" w:hanging="78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участников (посетителей) творческого проекта</w:t>
            </w:r>
          </w:p>
          <w:p w:rsidR="00D81FAD" w:rsidRPr="00D81FAD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306" w:hanging="78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306" w:hanging="78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pStyle w:val="aa"/>
              <w:autoSpaceDE w:val="0"/>
              <w:autoSpaceDN w:val="0"/>
              <w:adjustRightInd w:val="0"/>
              <w:spacing w:line="216" w:lineRule="auto"/>
              <w:ind w:left="306" w:hanging="78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2. Количество проведенных мероприятий в рамках творческого проекта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человек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      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300</w:t>
            </w: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4200" w:type="dxa"/>
          </w:tcPr>
          <w:p w:rsidR="002F459A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Основное мероприятие 1.4.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"Развитие архивного дела"</w:t>
            </w:r>
          </w:p>
        </w:tc>
        <w:tc>
          <w:tcPr>
            <w:tcW w:w="323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1183"/>
        </w:trPr>
        <w:tc>
          <w:tcPr>
            <w:tcW w:w="18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1.4.1.1.</w:t>
            </w:r>
          </w:p>
        </w:tc>
        <w:tc>
          <w:tcPr>
            <w:tcW w:w="420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Обеспечение деятельности государственного архива </w:t>
            </w:r>
            <w:r w:rsidRPr="00D81FAD">
              <w:rPr>
                <w:color w:val="000000"/>
                <w:sz w:val="24"/>
                <w:szCs w:val="24"/>
              </w:rPr>
              <w:br/>
              <w:t>Пензенской области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 Прием дел на хранение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 Исполнение запросов граждан</w:t>
            </w:r>
          </w:p>
        </w:tc>
        <w:tc>
          <w:tcPr>
            <w:tcW w:w="1428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тыс. единиц</w:t>
            </w:r>
          </w:p>
        </w:tc>
        <w:tc>
          <w:tcPr>
            <w:tcW w:w="1120" w:type="dxa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1100</w:t>
            </w: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43" w:type="dxa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2200</w:t>
            </w: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582" w:type="dxa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3200</w:t>
            </w: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32" w:type="dxa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4600</w:t>
            </w:r>
          </w:p>
          <w:p w:rsidR="00D81FAD" w:rsidRPr="00D81FAD" w:rsidRDefault="00D81FAD" w:rsidP="000500BD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1.4.1.3.</w:t>
            </w:r>
          </w:p>
        </w:tc>
        <w:tc>
          <w:tcPr>
            <w:tcW w:w="420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деятельности аппарата Министерства по делам архивов 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Организация и проведение заседаний экспертно-проверочной комиссии </w:t>
            </w:r>
          </w:p>
        </w:tc>
        <w:tc>
          <w:tcPr>
            <w:tcW w:w="1428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8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0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Подпрограмма 2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Искусство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20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2.1.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Сохранение и развитие исполнительских искусств, поддержка современного изобразительного искусства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2106"/>
        </w:trPr>
        <w:tc>
          <w:tcPr>
            <w:tcW w:w="184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4200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деятельности театрально-концертных государственных организаций 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 Количество граждан, посетивших спектакли и концерты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</w:t>
            </w:r>
            <w:r w:rsidR="006C78F5">
              <w:rPr>
                <w:color w:val="000000"/>
                <w:sz w:val="24"/>
                <w:szCs w:val="24"/>
              </w:rPr>
              <w:t xml:space="preserve"> </w:t>
            </w:r>
            <w:r w:rsidRPr="00D81FAD">
              <w:rPr>
                <w:color w:val="000000"/>
                <w:sz w:val="24"/>
                <w:szCs w:val="24"/>
              </w:rPr>
              <w:t>Количество проведенных спектаклей и концертов</w:t>
            </w:r>
          </w:p>
        </w:tc>
        <w:tc>
          <w:tcPr>
            <w:tcW w:w="1428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тыс. человек</w:t>
            </w: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050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465</w:t>
            </w:r>
          </w:p>
        </w:tc>
        <w:tc>
          <w:tcPr>
            <w:tcW w:w="1343" w:type="dxa"/>
          </w:tcPr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05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</w:p>
        </w:tc>
        <w:tc>
          <w:tcPr>
            <w:tcW w:w="1582" w:type="dxa"/>
          </w:tcPr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Default="00D81FAD" w:rsidP="000500BD">
            <w:pPr>
              <w:jc w:val="center"/>
              <w:rPr>
                <w:sz w:val="24"/>
                <w:szCs w:val="24"/>
              </w:rPr>
            </w:pPr>
          </w:p>
          <w:p w:rsidR="00D81FAD" w:rsidRPr="00103501" w:rsidRDefault="00D81FAD" w:rsidP="00050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1232" w:type="dxa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278,8</w:t>
            </w: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0500BD">
            <w:pPr>
              <w:rPr>
                <w:color w:val="000000"/>
                <w:sz w:val="24"/>
                <w:szCs w:val="24"/>
              </w:rPr>
            </w:pPr>
          </w:p>
          <w:p w:rsidR="00D81FAD" w:rsidRPr="00982BF2" w:rsidRDefault="00D81FAD" w:rsidP="000500BD">
            <w:pPr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1549</w:t>
            </w:r>
          </w:p>
        </w:tc>
      </w:tr>
      <w:tr w:rsidR="00D81FAD" w:rsidRPr="00636B85" w:rsidTr="002F459A">
        <w:tc>
          <w:tcPr>
            <w:tcW w:w="1843" w:type="dxa"/>
            <w:vMerge w:val="restart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2.1.1.2.</w:t>
            </w:r>
          </w:p>
        </w:tc>
        <w:tc>
          <w:tcPr>
            <w:tcW w:w="4200" w:type="dxa"/>
            <w:vMerge w:val="restart"/>
          </w:tcPr>
          <w:p w:rsidR="002F459A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Проведение торжественных мероприятий, посвященных государственным (всероссийским) праздникам</w:t>
            </w:r>
          </w:p>
          <w:p w:rsidR="000500BD" w:rsidRPr="00D81FAD" w:rsidRDefault="000500B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0500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0500BD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FA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28" w:type="dxa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  <w:vAlign w:val="center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" w:type="dxa"/>
            <w:vAlign w:val="center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82" w:type="dxa"/>
            <w:vAlign w:val="center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32" w:type="dxa"/>
            <w:vAlign w:val="center"/>
          </w:tcPr>
          <w:p w:rsidR="00D81FAD" w:rsidRPr="00D81FAD" w:rsidRDefault="00D81FAD" w:rsidP="000500BD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</w:t>
            </w:r>
          </w:p>
        </w:tc>
      </w:tr>
      <w:tr w:rsidR="00D81FAD" w:rsidRPr="00636B85" w:rsidTr="002F459A">
        <w:tc>
          <w:tcPr>
            <w:tcW w:w="1843" w:type="dxa"/>
            <w:vMerge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vMerge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2F459A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FA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посещений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4850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2.1.1.3.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Организация и проведение Международного фестиваля джазовой музыки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Джаз-Май-Пенза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pStyle w:val="ac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FAD">
              <w:rPr>
                <w:rFonts w:ascii="Times New Roman" w:hAnsi="Times New Roman"/>
                <w:color w:val="000000"/>
                <w:sz w:val="24"/>
                <w:szCs w:val="24"/>
              </w:rPr>
              <w:t>II квартал</w:t>
            </w:r>
          </w:p>
          <w:p w:rsidR="00D81FAD" w:rsidRPr="00D81FAD" w:rsidRDefault="00D81FAD" w:rsidP="002F459A">
            <w:pPr>
              <w:pStyle w:val="ac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зрителей 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6000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2.1.2.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(Н10-3)</w:t>
            </w:r>
          </w:p>
        </w:tc>
        <w:tc>
          <w:tcPr>
            <w:tcW w:w="4200" w:type="dxa"/>
          </w:tcPr>
          <w:p w:rsidR="006C78F5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Региональный проект 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D81FAD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81FAD">
              <w:rPr>
                <w:color w:val="000000"/>
                <w:sz w:val="24"/>
                <w:szCs w:val="24"/>
              </w:rPr>
              <w:t xml:space="preserve"> услуг и формирование информационного пространства в сфере культуры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pStyle w:val="ac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FA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2.1.2.1.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Организация онлайн-трансляций мероприятий, размещаемых на портале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Культура РФ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 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2F459A">
            <w:pPr>
              <w:pStyle w:val="ac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онлайн-трансляций </w:t>
            </w:r>
          </w:p>
          <w:p w:rsidR="00D81FAD" w:rsidRPr="00D81FAD" w:rsidRDefault="00D81FAD" w:rsidP="002F459A">
            <w:pPr>
              <w:pStyle w:val="ac"/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4200" w:type="dxa"/>
          </w:tcPr>
          <w:p w:rsidR="002F459A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2.2. 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Создание условий для кинопоказа лучших отечественных фильмов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2.2.1.1.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Организация кинопоказов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I- IV квартал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кинопоказов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2.2.1.2.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Организация фестивалей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III- IV квартал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фестивалей 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2.3.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 xml:space="preserve">Сохранение и развитие традиционной народной культуры, нематериального культурного наследия народов 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2.3.1.1.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культуры</w:t>
            </w:r>
            <w:r w:rsidR="006C78F5">
              <w:rPr>
                <w:color w:val="000000"/>
                <w:sz w:val="24"/>
                <w:szCs w:val="24"/>
              </w:rPr>
              <w:t xml:space="preserve"> </w:t>
            </w:r>
            <w:r w:rsidRPr="00D81FAD">
              <w:rPr>
                <w:color w:val="000000"/>
                <w:sz w:val="24"/>
                <w:szCs w:val="24"/>
              </w:rPr>
              <w:t>и искусств, направленной на сохранение</w:t>
            </w:r>
            <w:r w:rsidR="006C78F5">
              <w:rPr>
                <w:color w:val="000000"/>
                <w:sz w:val="24"/>
                <w:szCs w:val="24"/>
              </w:rPr>
              <w:t xml:space="preserve"> </w:t>
            </w:r>
            <w:r w:rsidRPr="00D81FAD">
              <w:rPr>
                <w:color w:val="000000"/>
                <w:sz w:val="24"/>
                <w:szCs w:val="24"/>
              </w:rPr>
              <w:t>и развитие традиционной народной культуры, нематериального культурного наследия народов Российской Федерации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1. Количество проведенных культурно-досуговых мероприятий</w:t>
            </w:r>
          </w:p>
          <w:p w:rsidR="00D81FAD" w:rsidRPr="00D81FAD" w:rsidRDefault="00D81FAD" w:rsidP="002F459A">
            <w:pPr>
              <w:pStyle w:val="aa"/>
              <w:autoSpaceDE w:val="0"/>
              <w:autoSpaceDN w:val="0"/>
              <w:adjustRightInd w:val="0"/>
              <w:spacing w:line="228" w:lineRule="auto"/>
              <w:ind w:left="0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pStyle w:val="aa"/>
              <w:autoSpaceDE w:val="0"/>
              <w:autoSpaceDN w:val="0"/>
              <w:adjustRightInd w:val="0"/>
              <w:spacing w:line="228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 Количество граждан, участвующих в культурно-досуговых мероприятиях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тыс. человек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57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     7,1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130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178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244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2.3.1.2.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Оказание методической и практической помощи клубно-досуговым муниципальным учреждениям культуры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семинаров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D81FAD" w:rsidRPr="00982BF2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2.3.1.3.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Проведение областных национальных праздников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2.4.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Поддержка творческих инициатив населения, а также деятелей культуры и искусства, организаций в сфере культуры, творческих союзов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293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2.4.1.1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Организация творческих фестивалей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фестивалей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</w:t>
            </w:r>
          </w:p>
        </w:tc>
      </w:tr>
      <w:tr w:rsidR="00D81FAD" w:rsidRPr="00636B85" w:rsidTr="002F459A">
        <w:trPr>
          <w:trHeight w:val="293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2.4.1.2.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Проведение совместных акций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с творческими союзами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акций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</w:tr>
      <w:tr w:rsidR="00D81FAD" w:rsidRPr="00AF25ED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2.4.1.4.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Поддержка социально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значимых проектов в области народных художественных промыслов и ремесел в 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предоставленных грантов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2.4.2.</w:t>
            </w:r>
            <w:r w:rsidRPr="00D81FAD">
              <w:rPr>
                <w:color w:val="000000"/>
                <w:sz w:val="24"/>
                <w:szCs w:val="24"/>
              </w:rPr>
              <w:br/>
              <w:t>(Н10-2)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Создание условий для реализации творческого потенциала нации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 xml:space="preserve">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D81FAD">
              <w:rPr>
                <w:color w:val="000000"/>
                <w:sz w:val="24"/>
                <w:szCs w:val="24"/>
                <w:lang w:val="en-US"/>
              </w:rPr>
              <w:t>Творческие</w:t>
            </w:r>
            <w:proofErr w:type="spellEnd"/>
            <w:r w:rsidRPr="00D81FA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1FAD">
              <w:rPr>
                <w:color w:val="000000"/>
                <w:sz w:val="24"/>
                <w:szCs w:val="24"/>
                <w:lang w:val="en-US"/>
              </w:rPr>
              <w:t>люди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2.4.2.1.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Организация и проведение Фестиваля любительских творческих коллективов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любительских коллективов получивших поддержку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2.4.2.2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</w:tcPr>
          <w:p w:rsidR="00D81FAD" w:rsidRPr="00D81FAD" w:rsidRDefault="00D81FAD" w:rsidP="006C78F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i/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Организация и проведение фестивалей детского творчества всех жанров</w:t>
            </w:r>
            <w:r w:rsidRPr="00D81FAD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>- 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ind w:left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фестивалей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2.4.2.3.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Государственная поддержка муниципальных учреждений культуры, находящихся </w:t>
            </w:r>
          </w:p>
          <w:p w:rsidR="00D81FAD" w:rsidRPr="00D81FAD" w:rsidRDefault="00D81FAD" w:rsidP="006C78F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на территории сельских поселений, и лучших работников муниципальных учреждений культуры, находящихся </w:t>
            </w:r>
          </w:p>
          <w:p w:rsidR="00D81FAD" w:rsidRPr="00D81FAD" w:rsidRDefault="00D81FAD" w:rsidP="006C78F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на территории </w:t>
            </w:r>
          </w:p>
          <w:p w:rsidR="00D81FAD" w:rsidRPr="00D81FAD" w:rsidRDefault="00D81FAD" w:rsidP="006C78F5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сельских поселений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II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Оказана государственная поддержка лучшим работникам сельских учреждений культуры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Оказана государственная поддержка лучшим сельским учреждениям культуры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человек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7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7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7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11</w:t>
            </w:r>
          </w:p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2.5.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Организация и проведение мероприятий, посвященных значимым событиям в культурной жизни Пензенской области и России, развитие культурного сотрудничества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2.5.1.1.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Проведение мероприятий в рамках культурного обмена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IV квартал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2.5.1.2.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Проведение мероприятий, посвященных значимым событиям в культурной жизни Пензенской области и России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</w:tr>
      <w:tr w:rsidR="00D81FAD" w:rsidRPr="00636B85" w:rsidTr="002F459A">
        <w:trPr>
          <w:trHeight w:val="194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Туризм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252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Основное мероприятие 3.1.</w:t>
            </w:r>
            <w:r w:rsidRPr="00D81FAD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Развитие внутреннего туризма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3.1.1.1.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Софинансирование расходов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по разработке и изготовлению инвестиционных проектов по объектам туризма (в том числе фольклорной деревни, центров ремесел, усадеб, туристских баз и комплексов) и софинансирование расходов на модернизацию и развитие </w:t>
            </w:r>
            <w:r w:rsidRPr="00D81FAD">
              <w:rPr>
                <w:color w:val="000000"/>
                <w:sz w:val="24"/>
                <w:szCs w:val="24"/>
              </w:rPr>
              <w:lastRenderedPageBreak/>
              <w:t xml:space="preserve">инфраструктуры туризма </w:t>
            </w:r>
          </w:p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(в том числе, реконструкция и капитальный ремонт), приобретение инвентаря, снаряжения и туристской навигации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tabs>
                <w:tab w:val="left" w:pos="795"/>
                <w:tab w:val="center" w:pos="1494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поддержанных проектов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tabs>
                <w:tab w:val="left" w:pos="525"/>
                <w:tab w:val="center" w:pos="579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3.1.1.2.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Разработка и изготовление подарочной, рекламно-информационной и сувенирной продукции, предназначенной для продвижения турпродукта на российском и международном рынках и формирования привлекательного образа Пензенской области.</w:t>
            </w:r>
          </w:p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Изготовление рекламно-информационной продукции в виде буклетов, плакатов, компакт-дисков и баннерной продукции о туристском потенциале 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81FAD">
              <w:rPr>
                <w:color w:val="000000"/>
                <w:sz w:val="24"/>
                <w:szCs w:val="24"/>
              </w:rPr>
              <w:t>-IV квартал</w:t>
            </w:r>
          </w:p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Разработка и изготовление подарочной, рекламно-информационной и сувенирной продукции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6000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3.1.1.3.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Разработка и поддержание официального сайта "Туризм и отдых в Пензенской области" в информационно-теле-коммуникационной сети "Интернет"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I- IV квартал</w:t>
            </w:r>
          </w:p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обновлений  </w:t>
            </w:r>
            <w:r w:rsidRPr="00D81FAD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</w:rPr>
              <w:t>18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2500</w:t>
            </w:r>
          </w:p>
        </w:tc>
      </w:tr>
      <w:tr w:rsidR="00D81FAD" w:rsidRPr="00636B85" w:rsidTr="002F459A">
        <w:trPr>
          <w:trHeight w:val="113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3.1.1.4. 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81FAD">
              <w:rPr>
                <w:color w:val="000000"/>
                <w:sz w:val="24"/>
                <w:szCs w:val="24"/>
              </w:rPr>
              <w:t>Проведение региональных, межрегиональных, всероссийских</w:t>
            </w:r>
            <w:r w:rsidRPr="00D81FAD">
              <w:rPr>
                <w:color w:val="000000"/>
                <w:sz w:val="24"/>
                <w:szCs w:val="24"/>
              </w:rPr>
              <w:br/>
              <w:t>и международных туристских встреч, пресс-туров, рекламных туров, форумов, фестивалей, конференций, семинаров, совещаний, круглых столов, выставок</w:t>
            </w:r>
            <w:proofErr w:type="gramEnd"/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II- 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фестивалей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рекламных туров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выставок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конкурсов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C78F5" w:rsidRPr="00D81FAD" w:rsidRDefault="006C78F5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  <w:vAlign w:val="center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D81FAD" w:rsidRPr="005C63F2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D81FAD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81FAD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81FAD" w:rsidRPr="005C63F2" w:rsidRDefault="00D81FAD" w:rsidP="006C78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43" w:type="dxa"/>
            <w:vAlign w:val="center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       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2" w:type="dxa"/>
            <w:vAlign w:val="center"/>
          </w:tcPr>
          <w:p w:rsidR="00D81FAD" w:rsidRPr="00D81FAD" w:rsidRDefault="00D81FAD" w:rsidP="006C78F5">
            <w:pPr>
              <w:tabs>
                <w:tab w:val="left" w:pos="502"/>
                <w:tab w:val="center" w:pos="60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2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  <w:vAlign w:val="center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3.1.1.5.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Оснащение оборудованием, мебелью, оргтехникой, расходными материалами для организации работы по направлению "туризм", аренда помещений для проведения </w:t>
            </w:r>
            <w:proofErr w:type="spellStart"/>
            <w:r w:rsidRPr="00D81FAD">
              <w:rPr>
                <w:color w:val="000000"/>
                <w:sz w:val="24"/>
                <w:szCs w:val="24"/>
              </w:rPr>
              <w:t>промоакций</w:t>
            </w:r>
            <w:proofErr w:type="spellEnd"/>
            <w:r w:rsidRPr="00D81FAD">
              <w:rPr>
                <w:color w:val="000000"/>
                <w:sz w:val="24"/>
                <w:szCs w:val="24"/>
              </w:rPr>
              <w:t>, затраты на организацию работы туристских информационных центров, аренда оборудования и площадей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81FAD">
              <w:rPr>
                <w:color w:val="000000"/>
                <w:sz w:val="24"/>
                <w:szCs w:val="24"/>
              </w:rPr>
              <w:t>промоакций</w:t>
            </w:r>
            <w:proofErr w:type="spellEnd"/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Развитие туристической инфраструктуры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3.1.2.4.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7" w:lineRule="auto"/>
              <w:ind w:left="-119" w:firstLine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 xml:space="preserve">I </w:t>
            </w:r>
            <w:r w:rsidRPr="00D81FAD">
              <w:rPr>
                <w:color w:val="000000"/>
                <w:sz w:val="24"/>
                <w:szCs w:val="24"/>
              </w:rPr>
              <w:t>квартал</w:t>
            </w:r>
          </w:p>
          <w:p w:rsidR="00D81FAD" w:rsidRPr="00D81FAD" w:rsidRDefault="00D81FAD" w:rsidP="006C78F5">
            <w:pPr>
              <w:pStyle w:val="aa"/>
              <w:numPr>
                <w:ilvl w:val="0"/>
                <w:numId w:val="15"/>
              </w:numPr>
              <w:tabs>
                <w:tab w:val="left" w:pos="269"/>
              </w:tabs>
              <w:autoSpaceDE w:val="0"/>
              <w:autoSpaceDN w:val="0"/>
              <w:adjustRightInd w:val="0"/>
              <w:spacing w:line="247" w:lineRule="auto"/>
              <w:ind w:left="-119" w:firstLine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Разработка проектной документации с получением экспертизы</w:t>
            </w:r>
          </w:p>
          <w:p w:rsidR="00D81FAD" w:rsidRPr="00D81FAD" w:rsidRDefault="00D81FAD" w:rsidP="006C78F5">
            <w:pPr>
              <w:tabs>
                <w:tab w:val="left" w:pos="269"/>
              </w:tabs>
              <w:autoSpaceDE w:val="0"/>
              <w:autoSpaceDN w:val="0"/>
              <w:adjustRightInd w:val="0"/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pStyle w:val="aa"/>
              <w:numPr>
                <w:ilvl w:val="0"/>
                <w:numId w:val="15"/>
              </w:numPr>
              <w:tabs>
                <w:tab w:val="left" w:pos="269"/>
              </w:tabs>
              <w:autoSpaceDE w:val="0"/>
              <w:autoSpaceDN w:val="0"/>
              <w:adjustRightInd w:val="0"/>
              <w:spacing w:line="247" w:lineRule="auto"/>
              <w:ind w:left="-119" w:firstLine="119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заключенных договоров на строительство автомобильной дороги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комплект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1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br/>
              <w:t>1</w:t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  <w:t>1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  <w:t>1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</w:r>
            <w:r w:rsidRPr="00D81FAD">
              <w:rPr>
                <w:color w:val="000000"/>
                <w:sz w:val="24"/>
                <w:szCs w:val="24"/>
              </w:rPr>
              <w:br/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3.2.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Развитие межрегионального и международного сотрудничества в сфере туризма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1212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3.2.1.1.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D81FAD">
              <w:rPr>
                <w:color w:val="000000"/>
                <w:sz w:val="24"/>
                <w:szCs w:val="24"/>
              </w:rPr>
              <w:t>Участие в региональных, межрегиональных, всероссийских и международных туристских встречах, форумах, конференциях, семинарах, совещаниях, круглых столах</w:t>
            </w:r>
            <w:proofErr w:type="gramEnd"/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I- 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форумов, конференций, семинаров, выставок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81FAD" w:rsidRPr="00636B85" w:rsidTr="002F459A">
        <w:trPr>
          <w:trHeight w:val="870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3.2.1.2.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Проведение межрегиональных семинаров по развитию сотрудничества в сфере туризма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семинаров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62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Подпрограмма 4 "Обеспечение условий реализации программы"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Основное мероприятие 4.1. "Создание условий для кадровой обеспеченности сферы культуры"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4.1.1.1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деятельности государственных профессиональных образовательных организаций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81FAD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EA122F" w:rsidRDefault="00D81FAD" w:rsidP="006C78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  <w:p w:rsidR="00D81FAD" w:rsidRPr="00EA122F" w:rsidRDefault="00D81FAD" w:rsidP="006C78F5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EA122F" w:rsidRDefault="00D81FAD" w:rsidP="006C78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  <w:p w:rsidR="00D81FAD" w:rsidRPr="00EA122F" w:rsidRDefault="00D81FAD" w:rsidP="006C78F5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830</w:t>
            </w:r>
          </w:p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830</w:t>
            </w:r>
          </w:p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4.1.1.2.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Организация мероприятий </w:t>
            </w:r>
            <w:r w:rsidRPr="00D81FAD">
              <w:rPr>
                <w:color w:val="000000"/>
                <w:sz w:val="24"/>
                <w:szCs w:val="24"/>
              </w:rPr>
              <w:br/>
              <w:t>(концертов, выставок)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59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88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123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4.1.1.3.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Назначение и выплаты государственной и социальной стипендии </w:t>
            </w:r>
            <w:proofErr w:type="gramStart"/>
            <w:r w:rsidRPr="00D81FA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D81FAD">
              <w:rPr>
                <w:color w:val="000000"/>
                <w:sz w:val="24"/>
                <w:szCs w:val="24"/>
              </w:rPr>
              <w:t xml:space="preserve"> </w:t>
            </w:r>
          </w:p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государственных профессиональных образовательных организаций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I- 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стипендиатов 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415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573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618</w:t>
            </w:r>
          </w:p>
          <w:p w:rsidR="00D81FAD" w:rsidRPr="00982BF2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81FAD" w:rsidRPr="00636B85" w:rsidTr="002F459A">
        <w:trPr>
          <w:trHeight w:val="1228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4.1.2.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(Н10-2)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200" w:type="dxa"/>
          </w:tcPr>
          <w:p w:rsidR="002F459A" w:rsidRDefault="00D81FAD" w:rsidP="002F459A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Создание условий для реализации творческого потенциала нации</w:t>
            </w:r>
            <w:r>
              <w:rPr>
                <w:color w:val="000000"/>
                <w:sz w:val="24"/>
                <w:szCs w:val="24"/>
              </w:rPr>
              <w:t>"</w:t>
            </w:r>
          </w:p>
          <w:p w:rsidR="00D81FAD" w:rsidRPr="00D81FAD" w:rsidRDefault="00D81FAD" w:rsidP="002F459A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tabs>
                <w:tab w:val="left" w:pos="375"/>
                <w:tab w:val="center" w:pos="579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4.1.2.1.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ab/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</w:tcPr>
          <w:p w:rsidR="002F459A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Реализация программы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Волонтеры культуры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</w:rPr>
              <w:t xml:space="preserve"> 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II-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мероприятий в рамках поддержки добровольческих движений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tabs>
                <w:tab w:val="left" w:pos="375"/>
                <w:tab w:val="center" w:pos="579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4.2.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Выполнение государственных функций по выработке и реализации государственной политики, нормативно-правовому регулированию, контролю в сферах культуры и туристской деятельности, реализации мер по развитию информатизации отрасли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4.2.1.1.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деятельности аппарата Министерства культуры и туризма Пензенской области, финансовой деятельности государственных учреждений культуры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в организациях, 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у индивидуальных предпринимателей </w:t>
            </w:r>
            <w:r w:rsidRPr="00D81FAD">
              <w:rPr>
                <w:color w:val="000000"/>
                <w:sz w:val="24"/>
                <w:szCs w:val="24"/>
              </w:rPr>
              <w:br/>
              <w:t>и физических лиц (среднемесячному доходу</w:t>
            </w:r>
            <w:r w:rsidRPr="00D81FAD">
              <w:rPr>
                <w:color w:val="000000"/>
                <w:sz w:val="24"/>
                <w:szCs w:val="24"/>
              </w:rPr>
              <w:br/>
              <w:t>от трудовой деятельности)</w:t>
            </w:r>
            <w:r w:rsidRPr="00D81FAD">
              <w:rPr>
                <w:color w:val="000000"/>
                <w:sz w:val="24"/>
                <w:szCs w:val="24"/>
              </w:rPr>
              <w:br/>
              <w:t>в Пензенской области*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4.2.1.2.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Осуществление методической и консультативной помощи органам местного самоуправления муниципальных образований</w:t>
            </w:r>
            <w:r w:rsidRPr="00D81FAD">
              <w:rPr>
                <w:color w:val="000000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</w:t>
            </w:r>
            <w:r w:rsidRPr="00D81FAD">
              <w:rPr>
                <w:color w:val="000000"/>
                <w:sz w:val="24"/>
                <w:szCs w:val="24"/>
              </w:rPr>
              <w:t xml:space="preserve">-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муниципальных образований, которым оказана методическая</w:t>
            </w:r>
            <w:r w:rsidRPr="00D81FAD">
              <w:rPr>
                <w:color w:val="000000"/>
                <w:sz w:val="24"/>
                <w:szCs w:val="24"/>
              </w:rPr>
              <w:br/>
              <w:t>и консультативная помощь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4.2.1.3.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D81FAD">
              <w:rPr>
                <w:color w:val="000000"/>
                <w:sz w:val="24"/>
                <w:szCs w:val="24"/>
              </w:rPr>
              <w:t>проведения независимой оценки качества работы организаций</w:t>
            </w:r>
            <w:proofErr w:type="gramEnd"/>
            <w:r w:rsidRPr="00D81FAD">
              <w:rPr>
                <w:color w:val="000000"/>
                <w:sz w:val="24"/>
                <w:szCs w:val="24"/>
              </w:rPr>
              <w:t xml:space="preserve"> культуры (государственных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и муниципальных) </w:t>
            </w:r>
          </w:p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IV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Доля организаций культуры, охваченных независимой оценкой, от общего числа организаций культуры</w:t>
            </w:r>
            <w:r w:rsidRPr="00D81FAD">
              <w:rPr>
                <w:color w:val="000000"/>
                <w:sz w:val="24"/>
                <w:szCs w:val="24"/>
              </w:rPr>
              <w:br/>
              <w:t>на территории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4.3.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Осуществление мероприятий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по дополнительному профессиональному образованию государственных гражданских </w:t>
            </w:r>
            <w:r w:rsidRPr="00D81FAD">
              <w:rPr>
                <w:color w:val="000000"/>
                <w:sz w:val="24"/>
                <w:szCs w:val="24"/>
              </w:rPr>
              <w:lastRenderedPageBreak/>
              <w:t xml:space="preserve">служащих Министерства культуры и туризма Пензенской области  и работников государственных учреждений культуры </w:t>
            </w:r>
            <w:r w:rsidRPr="00D81FAD">
              <w:rPr>
                <w:color w:val="000000"/>
                <w:sz w:val="24"/>
                <w:szCs w:val="24"/>
              </w:rPr>
              <w:br/>
              <w:t>Пензенской области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4.3.1.1.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rFonts w:eastAsia="Calibri"/>
                <w:color w:val="000000"/>
                <w:sz w:val="24"/>
                <w:szCs w:val="24"/>
              </w:rPr>
              <w:t>Организация мероприятий</w:t>
            </w:r>
            <w:r w:rsidRPr="00D81FAD">
              <w:rPr>
                <w:rFonts w:eastAsia="Calibri"/>
                <w:color w:val="000000"/>
                <w:sz w:val="24"/>
                <w:szCs w:val="24"/>
              </w:rPr>
              <w:br/>
              <w:t>по дополнительному профессиональному образованию государственных гражданских служащих Министерства культуры и туризма Пензенской области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81FAD">
              <w:rPr>
                <w:color w:val="000000"/>
                <w:sz w:val="24"/>
                <w:szCs w:val="24"/>
              </w:rPr>
              <w:t>прошедших</w:t>
            </w:r>
            <w:proofErr w:type="gramEnd"/>
            <w:r w:rsidRPr="00D81FAD">
              <w:rPr>
                <w:color w:val="000000"/>
                <w:sz w:val="24"/>
                <w:szCs w:val="24"/>
              </w:rPr>
              <w:t xml:space="preserve"> дополнительное профессиональное образование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4.3.2.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(Н10-2)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1FAD">
              <w:rPr>
                <w:rFonts w:eastAsia="Calibri"/>
                <w:color w:val="000000"/>
                <w:sz w:val="24"/>
                <w:szCs w:val="24"/>
              </w:rPr>
              <w:t xml:space="preserve">Региональный проект "Создание условий для реализации творческого потенциала нации" </w:t>
            </w:r>
          </w:p>
          <w:p w:rsidR="00D81FAD" w:rsidRPr="00D81FAD" w:rsidRDefault="00D81FAD" w:rsidP="006C78F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1FAD">
              <w:rPr>
                <w:rFonts w:eastAsia="Calibri"/>
                <w:color w:val="000000"/>
                <w:sz w:val="24"/>
                <w:szCs w:val="24"/>
              </w:rPr>
              <w:t>("Творческие люди")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982BF2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rPr>
          <w:trHeight w:val="599"/>
        </w:trPr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4.3.2.1.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rFonts w:eastAsia="Calibri"/>
                <w:color w:val="000000"/>
                <w:sz w:val="24"/>
                <w:szCs w:val="24"/>
              </w:rPr>
              <w:t>Повышение квалификации творческих и управленческих кадров в сфере культуры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81FAD">
              <w:rPr>
                <w:color w:val="000000"/>
                <w:sz w:val="24"/>
                <w:szCs w:val="24"/>
              </w:rPr>
              <w:t>прошедших</w:t>
            </w:r>
            <w:proofErr w:type="gramEnd"/>
            <w:r w:rsidRPr="00D81FAD">
              <w:rPr>
                <w:color w:val="000000"/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6C78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50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Основное мероприятие 4.4.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Государственная поддержка комплексного развития государственных и муниципальных учреждений культуры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4.4.1.1.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tabs>
                <w:tab w:val="left" w:pos="795"/>
                <w:tab w:val="center" w:pos="1494"/>
              </w:tabs>
              <w:autoSpaceDE w:val="0"/>
              <w:autoSpaceDN w:val="0"/>
              <w:adjustRightInd w:val="0"/>
              <w:spacing w:line="221" w:lineRule="auto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ab/>
            </w:r>
            <w:r w:rsidRPr="00D81FAD">
              <w:rPr>
                <w:color w:val="000000"/>
                <w:sz w:val="24"/>
                <w:szCs w:val="24"/>
              </w:rPr>
              <w:tab/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Средняя численность участников клубных формирований в расчете </w:t>
            </w:r>
            <w:r w:rsidRPr="00D81FAD">
              <w:rPr>
                <w:color w:val="000000"/>
                <w:sz w:val="24"/>
                <w:szCs w:val="24"/>
              </w:rPr>
              <w:br/>
              <w:t>на одну тыс. человек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(в населенных пунктах </w:t>
            </w:r>
            <w:r w:rsidRPr="00D81FAD">
              <w:rPr>
                <w:color w:val="000000"/>
                <w:sz w:val="24"/>
                <w:szCs w:val="24"/>
              </w:rPr>
              <w:br/>
              <w:t xml:space="preserve">с числом жителей </w:t>
            </w:r>
            <w:r w:rsidRPr="00D81FAD">
              <w:rPr>
                <w:color w:val="000000"/>
                <w:sz w:val="24"/>
                <w:szCs w:val="24"/>
              </w:rPr>
              <w:br/>
              <w:t>до 50 тысяч человек), *</w:t>
            </w:r>
          </w:p>
          <w:p w:rsidR="006C78F5" w:rsidRPr="00D81FAD" w:rsidRDefault="006C78F5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4.4.1.2.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Поддержка творческой деятельности муниципальных театров в населенных пунктах с численностью населения </w:t>
            </w:r>
            <w:r w:rsidRPr="00D81FAD">
              <w:rPr>
                <w:color w:val="000000"/>
                <w:sz w:val="24"/>
                <w:szCs w:val="24"/>
              </w:rPr>
              <w:br/>
              <w:t>до 300 тысяч человек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усовершенствованных профессиональных репертуарных театров, находящихся в населенных пунктах с численностью населения до 300 тыс. человек, путем создания новых постановок и (или) улучшения материально-технического оснащения 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4.4.1.3.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усовершенствованных детских и кукольных театров путем создания новых постановок и (или) улучшения технического оснащения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    единиц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4.4.2.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(Н10-1)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Региональный проект "Обеспечение качественно нового уровня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развития инфраструктуры" ("Культурная среда")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4.4.2.1.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Модернизация муниципальных детских школ искусств по видам искусств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81FAD">
              <w:rPr>
                <w:color w:val="000000"/>
                <w:sz w:val="24"/>
                <w:szCs w:val="24"/>
              </w:rPr>
              <w:t>-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81FAD">
              <w:rPr>
                <w:color w:val="000000"/>
                <w:sz w:val="24"/>
                <w:szCs w:val="24"/>
              </w:rPr>
              <w:t>реконструированных</w:t>
            </w:r>
            <w:proofErr w:type="gramEnd"/>
            <w:r w:rsidRPr="00D81FAD">
              <w:rPr>
                <w:color w:val="000000"/>
                <w:sz w:val="24"/>
                <w:szCs w:val="24"/>
              </w:rPr>
              <w:t xml:space="preserve"> и (или) капитально отремонтированных муниципальных ДШИ </w:t>
            </w:r>
          </w:p>
          <w:p w:rsidR="002F459A" w:rsidRPr="00D81FAD" w:rsidRDefault="002F459A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4.5.1.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(Н10-1)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Обеспечение качественно нового уровня развития инфраструктуры культуры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br/>
              <w:t>(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81FA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4.5.1.1.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Реконструкция и капитальный ремонт зданий муниципальных учреждений культуры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81FAD">
              <w:rPr>
                <w:color w:val="000000"/>
                <w:sz w:val="24"/>
                <w:szCs w:val="24"/>
              </w:rPr>
              <w:t>-</w:t>
            </w: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реконструированных</w:t>
            </w:r>
            <w:r w:rsidRPr="00D81FAD">
              <w:rPr>
                <w:color w:val="000000"/>
                <w:sz w:val="24"/>
                <w:szCs w:val="24"/>
              </w:rPr>
              <w:br/>
              <w:t>и капитально отремонтированных объектов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4.5.1.4.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модельных муниципальных библиотек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982BF2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4.5.1.6.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Сохранение объекта культурного наследия регионального значения "Обсерватория метеорологическая (деревянная)" в рамках приспособления его к современному использованию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Приобретение мебели  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Приобретение   проекционного оборудования 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 Приобретение звукового светового оборудования 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объектов, введенных в эксплуатацию</w:t>
            </w:r>
          </w:p>
          <w:p w:rsidR="00D81FAD" w:rsidRPr="00D81FAD" w:rsidRDefault="00D81FAD" w:rsidP="002F459A">
            <w:pPr>
              <w:spacing w:after="1"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  <w:r w:rsidRPr="00D81FAD">
              <w:rPr>
                <w:color w:val="000000"/>
                <w:sz w:val="24"/>
                <w:szCs w:val="24"/>
              </w:rPr>
              <w:t xml:space="preserve"> 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комплект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Default="00D81FAD" w:rsidP="002F459A">
            <w:pPr>
              <w:spacing w:line="228" w:lineRule="auto"/>
              <w:rPr>
                <w:sz w:val="24"/>
                <w:szCs w:val="24"/>
              </w:rPr>
            </w:pPr>
          </w:p>
          <w:p w:rsidR="00D81FAD" w:rsidRDefault="00D81FAD" w:rsidP="002F459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  <w:p w:rsidR="00D81FAD" w:rsidRDefault="00D81FAD" w:rsidP="002F459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D81FAD" w:rsidRDefault="00D81FAD" w:rsidP="002F459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D81FAD" w:rsidRDefault="00D81FAD" w:rsidP="002F459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  <w:p w:rsidR="00D81FAD" w:rsidRPr="00EC32A3" w:rsidRDefault="00D81FAD" w:rsidP="002F459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-</w:t>
            </w: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4.5.1.7.</w:t>
            </w:r>
          </w:p>
        </w:tc>
        <w:tc>
          <w:tcPr>
            <w:tcW w:w="4200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Развитие сети учреждений культурно-досугового типа</w:t>
            </w:r>
          </w:p>
        </w:tc>
        <w:tc>
          <w:tcPr>
            <w:tcW w:w="3233" w:type="dxa"/>
          </w:tcPr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 </w:t>
            </w:r>
          </w:p>
          <w:p w:rsidR="00D81FAD" w:rsidRPr="00D81FAD" w:rsidRDefault="00D81FAD" w:rsidP="002F459A">
            <w:pPr>
              <w:spacing w:after="1"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реконструированных, капитально отремонтированных учреждений культурно-досугового типа</w:t>
            </w:r>
          </w:p>
        </w:tc>
        <w:tc>
          <w:tcPr>
            <w:tcW w:w="1428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2F459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2F45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lastRenderedPageBreak/>
              <w:t>4.5.1.8.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оснащенных региональных и муниципальных музеев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3</w:t>
            </w:r>
          </w:p>
        </w:tc>
      </w:tr>
      <w:tr w:rsidR="00D81FAD" w:rsidRPr="00636B85" w:rsidTr="002F459A">
        <w:tc>
          <w:tcPr>
            <w:tcW w:w="1843" w:type="dxa"/>
          </w:tcPr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4.5.1.9.</w:t>
            </w:r>
          </w:p>
        </w:tc>
        <w:tc>
          <w:tcPr>
            <w:tcW w:w="4200" w:type="dxa"/>
          </w:tcPr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Оснащение региональных и муниципальных театров, находящихся в городах с численностью населения более 300 тыс. человек</w:t>
            </w:r>
          </w:p>
        </w:tc>
        <w:tc>
          <w:tcPr>
            <w:tcW w:w="3233" w:type="dxa"/>
          </w:tcPr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81FAD">
              <w:rPr>
                <w:color w:val="000000"/>
                <w:sz w:val="24"/>
                <w:szCs w:val="24"/>
              </w:rPr>
              <w:t xml:space="preserve"> квартал</w:t>
            </w:r>
          </w:p>
          <w:p w:rsidR="00D81FAD" w:rsidRPr="00D81FAD" w:rsidRDefault="00D81FAD" w:rsidP="006C78F5">
            <w:pPr>
              <w:spacing w:after="1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Количество оснащённых региональных и муниципальных театров</w:t>
            </w:r>
          </w:p>
        </w:tc>
        <w:tc>
          <w:tcPr>
            <w:tcW w:w="1428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20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43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582" w:type="dxa"/>
          </w:tcPr>
          <w:p w:rsidR="00D81FAD" w:rsidRPr="00D81FAD" w:rsidRDefault="00D81FAD" w:rsidP="006C78F5">
            <w:pPr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32" w:type="dxa"/>
          </w:tcPr>
          <w:p w:rsidR="00D81FAD" w:rsidRPr="00D81FAD" w:rsidRDefault="00D81FAD" w:rsidP="006C78F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D81FAD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D81FAD" w:rsidRPr="00D81FAD" w:rsidRDefault="00D81FAD" w:rsidP="00D81FAD">
      <w:pPr>
        <w:rPr>
          <w:color w:val="000000"/>
          <w:sz w:val="24"/>
          <w:szCs w:val="24"/>
        </w:rPr>
      </w:pPr>
    </w:p>
    <w:p w:rsidR="00D81FAD" w:rsidRPr="00D81FAD" w:rsidRDefault="00D81FAD" w:rsidP="00D81FAD">
      <w:pPr>
        <w:rPr>
          <w:color w:val="000000"/>
        </w:rPr>
      </w:pPr>
      <w:r w:rsidRPr="00D81FAD">
        <w:rPr>
          <w:color w:val="000000"/>
        </w:rPr>
        <w:t>* показатель рассчитывается по итогам года</w:t>
      </w:r>
    </w:p>
    <w:p w:rsidR="00D81FAD" w:rsidRPr="00D81FAD" w:rsidRDefault="00D81FAD" w:rsidP="00D81FAD">
      <w:pPr>
        <w:rPr>
          <w:color w:val="000000"/>
          <w:sz w:val="24"/>
          <w:szCs w:val="24"/>
        </w:rPr>
      </w:pPr>
    </w:p>
    <w:p w:rsidR="00D81FAD" w:rsidRPr="00D81FAD" w:rsidRDefault="00D81FAD" w:rsidP="00D81FAD">
      <w:pPr>
        <w:widowControl/>
        <w:jc w:val="center"/>
        <w:rPr>
          <w:color w:val="000000"/>
          <w:sz w:val="24"/>
          <w:szCs w:val="24"/>
        </w:rPr>
      </w:pPr>
      <w:r w:rsidRPr="00D81FAD">
        <w:rPr>
          <w:color w:val="000000"/>
          <w:sz w:val="24"/>
          <w:szCs w:val="24"/>
        </w:rPr>
        <w:t>______________</w:t>
      </w:r>
      <w:r w:rsidR="002F459A">
        <w:rPr>
          <w:color w:val="000000"/>
          <w:sz w:val="24"/>
          <w:szCs w:val="24"/>
        </w:rPr>
        <w:t>______</w:t>
      </w:r>
    </w:p>
    <w:p w:rsidR="008F0742" w:rsidRDefault="008F0742" w:rsidP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p w:rsidR="008F0742" w:rsidRDefault="008F0742">
      <w:pPr>
        <w:jc w:val="both"/>
        <w:rPr>
          <w:sz w:val="28"/>
        </w:rPr>
      </w:pPr>
    </w:p>
    <w:sectPr w:rsidR="008F0742" w:rsidSect="00D81FAD">
      <w:footerReference w:type="default" r:id="rId12"/>
      <w:endnotePr>
        <w:numFmt w:val="decimal"/>
      </w:endnotePr>
      <w:pgSz w:w="16840" w:h="11907" w:orient="landscape"/>
      <w:pgMar w:top="1135" w:right="1134" w:bottom="170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37" w:rsidRDefault="007B2337">
      <w:r>
        <w:separator/>
      </w:r>
    </w:p>
  </w:endnote>
  <w:endnote w:type="continuationSeparator" w:id="0">
    <w:p w:rsidR="007B2337" w:rsidRDefault="007B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0BD" w:rsidRDefault="000500BD" w:rsidP="000500BD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d:\пк2\пр10\распоряжения\31.03.23.10.docx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F5" w:rsidRDefault="006C78F5" w:rsidP="006C78F5">
    <w:pPr>
      <w:pStyle w:val="a5"/>
      <w:rPr>
        <w:sz w:val="16"/>
      </w:rPr>
    </w:pPr>
  </w:p>
  <w:p w:rsidR="000500BD" w:rsidRDefault="000500BD" w:rsidP="000500BD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d:\пк2\пр10\распоряжения\31.03.23.10.docx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F5" w:rsidRDefault="006C78F5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0500BD">
      <w:rPr>
        <w:noProof/>
        <w:sz w:val="16"/>
      </w:rPr>
      <w:t>d:\пк2\пр10\распоряжения\31.03.23.10.docx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37" w:rsidRDefault="007B2337">
      <w:r>
        <w:separator/>
      </w:r>
    </w:p>
  </w:footnote>
  <w:footnote w:type="continuationSeparator" w:id="0">
    <w:p w:rsidR="007B2337" w:rsidRDefault="007B2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11242"/>
      <w:docPartObj>
        <w:docPartGallery w:val="Page Numbers (Top of Page)"/>
        <w:docPartUnique/>
      </w:docPartObj>
    </w:sdtPr>
    <w:sdtEndPr/>
    <w:sdtContent>
      <w:p w:rsidR="006C78F5" w:rsidRDefault="006C78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044">
          <w:rPr>
            <w:noProof/>
          </w:rPr>
          <w:t>17</w:t>
        </w:r>
        <w:r>
          <w:fldChar w:fldCharType="end"/>
        </w:r>
      </w:p>
    </w:sdtContent>
  </w:sdt>
  <w:p w:rsidR="006C78F5" w:rsidRDefault="006C78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25B"/>
    <w:multiLevelType w:val="hybridMultilevel"/>
    <w:tmpl w:val="DD244692"/>
    <w:lvl w:ilvl="0" w:tplc="A2FC04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FE31A3B"/>
    <w:multiLevelType w:val="hybridMultilevel"/>
    <w:tmpl w:val="3B92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10B97"/>
    <w:multiLevelType w:val="multilevel"/>
    <w:tmpl w:val="61CA050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D57DB0"/>
    <w:multiLevelType w:val="multilevel"/>
    <w:tmpl w:val="86C6B8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AD020CF"/>
    <w:multiLevelType w:val="multilevel"/>
    <w:tmpl w:val="86C6B8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CD82203"/>
    <w:multiLevelType w:val="hybridMultilevel"/>
    <w:tmpl w:val="39C80964"/>
    <w:lvl w:ilvl="0" w:tplc="8EC46B64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>
    <w:nsid w:val="2ED97690"/>
    <w:multiLevelType w:val="hybridMultilevel"/>
    <w:tmpl w:val="EE64FB0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7247DE"/>
    <w:multiLevelType w:val="multilevel"/>
    <w:tmpl w:val="37424AA8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8">
    <w:nsid w:val="32E945BD"/>
    <w:multiLevelType w:val="hybridMultilevel"/>
    <w:tmpl w:val="6AD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31788"/>
    <w:multiLevelType w:val="hybridMultilevel"/>
    <w:tmpl w:val="13DA1418"/>
    <w:lvl w:ilvl="0" w:tplc="80C0E82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FE383D"/>
    <w:multiLevelType w:val="hybridMultilevel"/>
    <w:tmpl w:val="4664D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54F90"/>
    <w:multiLevelType w:val="hybridMultilevel"/>
    <w:tmpl w:val="E0F4B13E"/>
    <w:lvl w:ilvl="0" w:tplc="ED1A88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C7FD4"/>
    <w:multiLevelType w:val="hybridMultilevel"/>
    <w:tmpl w:val="2C9CE1E2"/>
    <w:lvl w:ilvl="0" w:tplc="5330B2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6DBE5E70"/>
    <w:multiLevelType w:val="hybridMultilevel"/>
    <w:tmpl w:val="51D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82974"/>
    <w:multiLevelType w:val="hybridMultilevel"/>
    <w:tmpl w:val="105E3B8A"/>
    <w:lvl w:ilvl="0" w:tplc="26387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AD"/>
    <w:rsid w:val="00004140"/>
    <w:rsid w:val="00014419"/>
    <w:rsid w:val="000500BD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F6E0A"/>
    <w:rsid w:val="00204F72"/>
    <w:rsid w:val="002365BE"/>
    <w:rsid w:val="0024384B"/>
    <w:rsid w:val="00271AE9"/>
    <w:rsid w:val="00285D30"/>
    <w:rsid w:val="002A2CC8"/>
    <w:rsid w:val="002B6B95"/>
    <w:rsid w:val="002E3A70"/>
    <w:rsid w:val="002F459A"/>
    <w:rsid w:val="00303D8A"/>
    <w:rsid w:val="00361371"/>
    <w:rsid w:val="0039588A"/>
    <w:rsid w:val="003F4EA4"/>
    <w:rsid w:val="0041131C"/>
    <w:rsid w:val="00426FF1"/>
    <w:rsid w:val="00457052"/>
    <w:rsid w:val="0047451C"/>
    <w:rsid w:val="004827C1"/>
    <w:rsid w:val="00484625"/>
    <w:rsid w:val="00491B86"/>
    <w:rsid w:val="0049613D"/>
    <w:rsid w:val="005237B7"/>
    <w:rsid w:val="0054374E"/>
    <w:rsid w:val="00605644"/>
    <w:rsid w:val="006246CD"/>
    <w:rsid w:val="00653E8B"/>
    <w:rsid w:val="0069184F"/>
    <w:rsid w:val="006C78F5"/>
    <w:rsid w:val="006F4247"/>
    <w:rsid w:val="0074074F"/>
    <w:rsid w:val="007767E5"/>
    <w:rsid w:val="007B2337"/>
    <w:rsid w:val="007F3006"/>
    <w:rsid w:val="008217BE"/>
    <w:rsid w:val="00835BE1"/>
    <w:rsid w:val="00886F02"/>
    <w:rsid w:val="008B484C"/>
    <w:rsid w:val="008F0742"/>
    <w:rsid w:val="008F2667"/>
    <w:rsid w:val="00915DE6"/>
    <w:rsid w:val="00993044"/>
    <w:rsid w:val="009A2F5B"/>
    <w:rsid w:val="009F7164"/>
    <w:rsid w:val="00A01858"/>
    <w:rsid w:val="00A9583C"/>
    <w:rsid w:val="00AE324C"/>
    <w:rsid w:val="00AF31D1"/>
    <w:rsid w:val="00BA5A70"/>
    <w:rsid w:val="00BC488B"/>
    <w:rsid w:val="00C34D68"/>
    <w:rsid w:val="00C43890"/>
    <w:rsid w:val="00C96F98"/>
    <w:rsid w:val="00CA6FF9"/>
    <w:rsid w:val="00CA7455"/>
    <w:rsid w:val="00CB39BF"/>
    <w:rsid w:val="00D3044A"/>
    <w:rsid w:val="00D7680A"/>
    <w:rsid w:val="00D81FAD"/>
    <w:rsid w:val="00D91E7D"/>
    <w:rsid w:val="00D92B08"/>
    <w:rsid w:val="00DD535C"/>
    <w:rsid w:val="00DD74B0"/>
    <w:rsid w:val="00E06208"/>
    <w:rsid w:val="00E64181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styleId="aa">
    <w:name w:val="List Paragraph"/>
    <w:basedOn w:val="a"/>
    <w:uiPriority w:val="34"/>
    <w:qFormat/>
    <w:rsid w:val="00D81FAD"/>
    <w:pPr>
      <w:ind w:left="720"/>
      <w:contextualSpacing/>
    </w:pPr>
  </w:style>
  <w:style w:type="character" w:customStyle="1" w:styleId="10">
    <w:name w:val="Заголовок 1 Знак"/>
    <w:link w:val="1"/>
    <w:rsid w:val="00D81FAD"/>
    <w:rPr>
      <w:sz w:val="24"/>
    </w:rPr>
  </w:style>
  <w:style w:type="character" w:customStyle="1" w:styleId="30">
    <w:name w:val="Заголовок 3 Знак"/>
    <w:link w:val="3"/>
    <w:rsid w:val="00D81FAD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D81FAD"/>
  </w:style>
  <w:style w:type="character" w:customStyle="1" w:styleId="a6">
    <w:name w:val="Нижний колонтитул Знак"/>
    <w:link w:val="a5"/>
    <w:rsid w:val="00D81FAD"/>
  </w:style>
  <w:style w:type="paragraph" w:customStyle="1" w:styleId="ConsPlusTitle">
    <w:name w:val="ConsPlusTitle"/>
    <w:rsid w:val="00D81FA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D81FAD"/>
    <w:rPr>
      <w:color w:val="0000FF"/>
      <w:u w:val="single"/>
    </w:rPr>
  </w:style>
  <w:style w:type="paragraph" w:customStyle="1" w:styleId="ConsPlusCell">
    <w:name w:val="ConsPlusCell"/>
    <w:rsid w:val="00D81FA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No Spacing"/>
    <w:uiPriority w:val="1"/>
    <w:qFormat/>
    <w:rsid w:val="00D81FAD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D81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styleId="aa">
    <w:name w:val="List Paragraph"/>
    <w:basedOn w:val="a"/>
    <w:uiPriority w:val="34"/>
    <w:qFormat/>
    <w:rsid w:val="00D81FAD"/>
    <w:pPr>
      <w:ind w:left="720"/>
      <w:contextualSpacing/>
    </w:pPr>
  </w:style>
  <w:style w:type="character" w:customStyle="1" w:styleId="10">
    <w:name w:val="Заголовок 1 Знак"/>
    <w:link w:val="1"/>
    <w:rsid w:val="00D81FAD"/>
    <w:rPr>
      <w:sz w:val="24"/>
    </w:rPr>
  </w:style>
  <w:style w:type="character" w:customStyle="1" w:styleId="30">
    <w:name w:val="Заголовок 3 Знак"/>
    <w:link w:val="3"/>
    <w:rsid w:val="00D81FAD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D81FAD"/>
  </w:style>
  <w:style w:type="character" w:customStyle="1" w:styleId="a6">
    <w:name w:val="Нижний колонтитул Знак"/>
    <w:link w:val="a5"/>
    <w:rsid w:val="00D81FAD"/>
  </w:style>
  <w:style w:type="paragraph" w:customStyle="1" w:styleId="ConsPlusTitle">
    <w:name w:val="ConsPlusTitle"/>
    <w:rsid w:val="00D81FA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D81FAD"/>
    <w:rPr>
      <w:color w:val="0000FF"/>
      <w:u w:val="single"/>
    </w:rPr>
  </w:style>
  <w:style w:type="paragraph" w:customStyle="1" w:styleId="ConsPlusCell">
    <w:name w:val="ConsPlusCell"/>
    <w:rsid w:val="00D81FA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No Spacing"/>
    <w:uiPriority w:val="1"/>
    <w:qFormat/>
    <w:rsid w:val="00D81FAD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D81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19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3</cp:revision>
  <cp:lastPrinted>2019-03-11T12:32:00Z</cp:lastPrinted>
  <dcterms:created xsi:type="dcterms:W3CDTF">2023-04-05T08:44:00Z</dcterms:created>
  <dcterms:modified xsi:type="dcterms:W3CDTF">2023-04-05T10:51:00Z</dcterms:modified>
</cp:coreProperties>
</file>