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3FB" w:rsidRDefault="007546F5">
      <w:pPr>
        <w:jc w:val="center"/>
        <w:rPr>
          <w:sz w:val="32"/>
        </w:rPr>
      </w:pPr>
      <w:r>
        <w:rPr>
          <w:sz w:val="32"/>
        </w:rPr>
        <w:t xml:space="preserve">Уведомление о проведении </w:t>
      </w:r>
      <w:proofErr w:type="gramStart"/>
      <w:r>
        <w:rPr>
          <w:sz w:val="32"/>
        </w:rPr>
        <w:t>публичных</w:t>
      </w:r>
      <w:proofErr w:type="gramEnd"/>
      <w:r>
        <w:rPr>
          <w:sz w:val="32"/>
        </w:rPr>
        <w:t xml:space="preserve"> </w:t>
      </w:r>
    </w:p>
    <w:p w:rsidR="003763FB" w:rsidRDefault="007546F5">
      <w:pPr>
        <w:jc w:val="center"/>
        <w:rPr>
          <w:sz w:val="32"/>
        </w:rPr>
      </w:pPr>
      <w:r>
        <w:rPr>
          <w:sz w:val="32"/>
        </w:rPr>
        <w:t>консультаций</w:t>
      </w:r>
    </w:p>
    <w:p w:rsidR="003763FB" w:rsidRDefault="003763FB">
      <w:pPr>
        <w:jc w:val="center"/>
        <w:rPr>
          <w:sz w:val="3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69"/>
      </w:tblGrid>
      <w:tr w:rsidR="003763FB">
        <w:tc>
          <w:tcPr>
            <w:tcW w:w="9569" w:type="dxa"/>
          </w:tcPr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 xml:space="preserve">Настоящим    </w:t>
            </w:r>
            <w:r w:rsidR="005C6CC4">
              <w:rPr>
                <w:sz w:val="28"/>
                <w:u w:val="single"/>
              </w:rPr>
              <w:t>Министерство культуры и туризма</w:t>
            </w:r>
            <w:r>
              <w:rPr>
                <w:sz w:val="28"/>
                <w:u w:val="single"/>
              </w:rPr>
              <w:t xml:space="preserve"> Пензенской области</w:t>
            </w:r>
          </w:p>
          <w:p w:rsidR="003763FB" w:rsidRDefault="007546F5">
            <w:pPr>
              <w:rPr>
                <w:sz w:val="22"/>
              </w:rPr>
            </w:pPr>
            <w:r>
              <w:rPr>
                <w:sz w:val="28"/>
              </w:rPr>
              <w:t xml:space="preserve">                      </w:t>
            </w:r>
            <w:proofErr w:type="gramStart"/>
            <w:r>
              <w:rPr>
                <w:sz w:val="28"/>
              </w:rPr>
              <w:t>(</w:t>
            </w:r>
            <w:r>
              <w:rPr>
                <w:sz w:val="22"/>
              </w:rPr>
              <w:t>наименование исполнительного органа государственной</w:t>
            </w:r>
            <w:proofErr w:type="gramEnd"/>
          </w:p>
          <w:p w:rsidR="003763FB" w:rsidRDefault="007546F5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          власти Пензенской </w:t>
            </w:r>
            <w:r>
              <w:rPr>
                <w:sz w:val="22"/>
              </w:rPr>
              <w:t>области - разработчика проект нормативного</w:t>
            </w:r>
          </w:p>
          <w:p w:rsidR="003763FB" w:rsidRDefault="007546F5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           правового акта)</w:t>
            </w: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 xml:space="preserve">уведомляет о проведении публичных консультаций в целях оценки регулирующего воздействия проекта нормативного правового акта </w:t>
            </w:r>
          </w:p>
          <w:p w:rsidR="003763FB" w:rsidRDefault="007546F5">
            <w:pPr>
              <w:rPr>
                <w:rFonts w:eastAsia="Times New Roman"/>
                <w:highlight w:val="white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       Постановление  Правительства  Пенз</w:t>
            </w:r>
            <w:r>
              <w:rPr>
                <w:bCs/>
                <w:sz w:val="28"/>
                <w:szCs w:val="28"/>
                <w:u w:val="single"/>
              </w:rPr>
              <w:t>енской  области «</w:t>
            </w:r>
            <w:r>
              <w:rPr>
                <w:rFonts w:eastAsia="Times New Roman"/>
                <w:sz w:val="28"/>
                <w:highlight w:val="white"/>
                <w:u w:val="single"/>
              </w:rPr>
              <w:t xml:space="preserve">Об   утверждении Положения  о  региональном   государственном    контроле    (надзоре)    за </w:t>
            </w:r>
            <w:r w:rsidR="005C6CC4">
              <w:rPr>
                <w:rFonts w:eastAsia="Times New Roman"/>
                <w:sz w:val="28"/>
                <w:u w:val="single"/>
              </w:rPr>
              <w:t>состоянием Музейного фонда Российской Федерации на территории Пензенской области»</w:t>
            </w:r>
            <w:r>
              <w:rPr>
                <w:rFonts w:eastAsia="Times New Roman"/>
                <w:sz w:val="28"/>
                <w:u w:val="single"/>
              </w:rPr>
              <w:t>.</w:t>
            </w:r>
            <w:r>
              <w:rPr>
                <w:sz w:val="28"/>
              </w:rPr>
              <w:t>_____________________</w:t>
            </w:r>
          </w:p>
          <w:p w:rsidR="003763FB" w:rsidRDefault="007546F5">
            <w:pPr>
              <w:rPr>
                <w:sz w:val="22"/>
              </w:rPr>
            </w:pPr>
            <w:r>
              <w:rPr>
                <w:sz w:val="28"/>
              </w:rPr>
              <w:t xml:space="preserve">                        </w:t>
            </w:r>
            <w:r>
              <w:rPr>
                <w:sz w:val="22"/>
              </w:rPr>
              <w:t>(наименование вида документа и его заголовок)</w:t>
            </w:r>
          </w:p>
          <w:p w:rsidR="003763FB" w:rsidRDefault="003763FB">
            <w:pPr>
              <w:rPr>
                <w:sz w:val="28"/>
              </w:rPr>
            </w:pPr>
          </w:p>
        </w:tc>
      </w:tr>
    </w:tbl>
    <w:p w:rsidR="003763FB" w:rsidRDefault="003763FB">
      <w:pPr>
        <w:jc w:val="center"/>
        <w:rPr>
          <w:sz w:val="3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69"/>
      </w:tblGrid>
      <w:tr w:rsidR="003763FB">
        <w:tc>
          <w:tcPr>
            <w:tcW w:w="9569" w:type="dxa"/>
          </w:tcPr>
          <w:p w:rsidR="003763FB" w:rsidRDefault="007546F5">
            <w:pPr>
              <w:rPr>
                <w:sz w:val="28"/>
                <w:u w:val="single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роки проведения публичных консультаций: </w:t>
            </w:r>
            <w:r>
              <w:rPr>
                <w:sz w:val="28"/>
                <w:u w:val="single"/>
              </w:rPr>
              <w:t>с 22.09.2021 г. по 06.10.2021г</w:t>
            </w:r>
          </w:p>
          <w:p w:rsidR="003763FB" w:rsidRDefault="007546F5">
            <w:pPr>
              <w:rPr>
                <w:sz w:val="22"/>
              </w:rPr>
            </w:pPr>
            <w:r>
              <w:rPr>
                <w:sz w:val="28"/>
              </w:rPr>
              <w:t xml:space="preserve">                                                                           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(дата начала и окончания публичных</w:t>
            </w:r>
            <w:proofErr w:type="gramEnd"/>
          </w:p>
          <w:p w:rsidR="003763FB" w:rsidRDefault="007546F5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</w:t>
            </w:r>
            <w:r>
              <w:rPr>
                <w:sz w:val="22"/>
              </w:rPr>
              <w:t xml:space="preserve">                          консультаций)</w:t>
            </w:r>
          </w:p>
          <w:p w:rsidR="003763FB" w:rsidRDefault="003763FB">
            <w:pPr>
              <w:rPr>
                <w:sz w:val="22"/>
              </w:rPr>
            </w:pP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>Способ направления участниками публичных консультаций свои предложения и замечаний:</w:t>
            </w: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>предложения и замечания направляются по пр</w:t>
            </w:r>
            <w:r w:rsidR="005C6CC4">
              <w:rPr>
                <w:sz w:val="28"/>
              </w:rPr>
              <w:t>и</w:t>
            </w:r>
            <w:r>
              <w:rPr>
                <w:sz w:val="28"/>
              </w:rPr>
              <w:t>лагаемой форме в электронном виде на адрес ______</w:t>
            </w:r>
            <w:r w:rsidRPr="005C6CC4">
              <w:rPr>
                <w:sz w:val="28"/>
                <w:szCs w:val="21"/>
                <w:u w:val="single"/>
              </w:rPr>
              <w:t xml:space="preserve"> </w:t>
            </w:r>
            <w:r w:rsidR="005C6CC4">
              <w:rPr>
                <w:sz w:val="28"/>
                <w:szCs w:val="21"/>
                <w:u w:val="single"/>
              </w:rPr>
              <w:t>58</w:t>
            </w:r>
            <w:proofErr w:type="spellStart"/>
            <w:r w:rsidR="005C6CC4">
              <w:rPr>
                <w:sz w:val="28"/>
                <w:szCs w:val="21"/>
                <w:u w:val="single"/>
                <w:lang w:val="en-US"/>
              </w:rPr>
              <w:t>pashok</w:t>
            </w:r>
            <w:proofErr w:type="spellEnd"/>
            <w:r w:rsidRPr="005C6CC4">
              <w:rPr>
                <w:sz w:val="28"/>
                <w:szCs w:val="21"/>
                <w:u w:val="single"/>
              </w:rPr>
              <w:t>@</w:t>
            </w:r>
            <w:r w:rsidR="005C6CC4">
              <w:rPr>
                <w:sz w:val="28"/>
                <w:szCs w:val="21"/>
                <w:u w:val="single"/>
                <w:lang w:val="en-US"/>
              </w:rPr>
              <w:t>mail</w:t>
            </w:r>
            <w:r w:rsidRPr="005C6CC4">
              <w:rPr>
                <w:sz w:val="28"/>
                <w:szCs w:val="21"/>
                <w:u w:val="single"/>
              </w:rPr>
              <w:t>.</w:t>
            </w:r>
            <w:proofErr w:type="spellStart"/>
            <w:r>
              <w:rPr>
                <w:sz w:val="28"/>
                <w:szCs w:val="21"/>
                <w:u w:val="single"/>
                <w:lang w:val="en-US"/>
              </w:rPr>
              <w:t>ru</w:t>
            </w:r>
            <w:proofErr w:type="spellEnd"/>
            <w:r>
              <w:rPr>
                <w:sz w:val="28"/>
              </w:rPr>
              <w:t>____________</w:t>
            </w:r>
          </w:p>
          <w:p w:rsidR="003763FB" w:rsidRDefault="007546F5">
            <w:pPr>
              <w:rPr>
                <w:sz w:val="22"/>
              </w:rPr>
            </w:pP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 xml:space="preserve">                                       </w:t>
            </w:r>
            <w:r>
              <w:rPr>
                <w:sz w:val="22"/>
              </w:rPr>
              <w:t>( адрес электронной почты ответственного сотрудника</w:t>
            </w:r>
            <w:proofErr w:type="gramStart"/>
            <w:r>
              <w:rPr>
                <w:sz w:val="22"/>
              </w:rPr>
              <w:t xml:space="preserve"> )</w:t>
            </w:r>
            <w:proofErr w:type="gramEnd"/>
            <w:r>
              <w:rPr>
                <w:sz w:val="22"/>
              </w:rPr>
              <w:t xml:space="preserve"> </w:t>
            </w: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</w:t>
            </w:r>
          </w:p>
          <w:p w:rsidR="003763FB" w:rsidRDefault="003763FB">
            <w:pPr>
              <w:rPr>
                <w:sz w:val="22"/>
              </w:rPr>
            </w:pP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>Контактное лицо по вопросам публичных консультаций:</w:t>
            </w: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>________________________</w:t>
            </w:r>
            <w:r w:rsidR="005C6CC4">
              <w:rPr>
                <w:sz w:val="28"/>
                <w:u w:val="single"/>
              </w:rPr>
              <w:t>Садовников П.В.</w:t>
            </w:r>
            <w:r>
              <w:rPr>
                <w:sz w:val="28"/>
              </w:rPr>
              <w:t>___________________________</w:t>
            </w:r>
          </w:p>
          <w:p w:rsidR="003763FB" w:rsidRDefault="007546F5">
            <w:pPr>
              <w:rPr>
                <w:sz w:val="22"/>
              </w:rPr>
            </w:pPr>
            <w:r>
              <w:rPr>
                <w:sz w:val="28"/>
              </w:rPr>
              <w:t xml:space="preserve">                                        </w:t>
            </w:r>
            <w:r>
              <w:rPr>
                <w:sz w:val="22"/>
              </w:rPr>
              <w:t>(Ф.И.О. ответственного сотрудника)</w:t>
            </w:r>
          </w:p>
          <w:p w:rsidR="003763FB" w:rsidRDefault="003763FB">
            <w:pPr>
              <w:rPr>
                <w:sz w:val="22"/>
              </w:rPr>
            </w:pP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>рабочий телефон: 5</w:t>
            </w:r>
            <w:r w:rsidR="005C6CC4">
              <w:rPr>
                <w:sz w:val="28"/>
              </w:rPr>
              <w:t>6</w:t>
            </w:r>
            <w:r>
              <w:rPr>
                <w:sz w:val="28"/>
              </w:rPr>
              <w:t>-</w:t>
            </w:r>
            <w:r w:rsidR="005C6CC4">
              <w:rPr>
                <w:sz w:val="28"/>
              </w:rPr>
              <w:t>0</w:t>
            </w:r>
            <w:r>
              <w:rPr>
                <w:sz w:val="28"/>
              </w:rPr>
              <w:t>0-</w:t>
            </w:r>
            <w:r w:rsidR="005C6CC4">
              <w:rPr>
                <w:sz w:val="28"/>
              </w:rPr>
              <w:t>08</w:t>
            </w: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>график работы: с 9:00 до 18:00 по рабочим дням, обед с 1</w:t>
            </w:r>
            <w:r w:rsidR="005C6CC4">
              <w:rPr>
                <w:sz w:val="28"/>
              </w:rPr>
              <w:t>3</w:t>
            </w:r>
            <w:r>
              <w:rPr>
                <w:sz w:val="28"/>
              </w:rPr>
              <w:t>:00 до 1</w:t>
            </w:r>
            <w:r w:rsidR="005C6CC4">
              <w:rPr>
                <w:sz w:val="28"/>
              </w:rPr>
              <w:t>4</w:t>
            </w:r>
            <w:bookmarkStart w:id="0" w:name="_GoBack"/>
            <w:bookmarkEnd w:id="0"/>
            <w:r>
              <w:rPr>
                <w:sz w:val="28"/>
              </w:rPr>
              <w:t>:00.</w:t>
            </w:r>
          </w:p>
          <w:p w:rsidR="003763FB" w:rsidRDefault="003763FB">
            <w:pPr>
              <w:rPr>
                <w:sz w:val="28"/>
              </w:rPr>
            </w:pP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>Прилагаемые к уведомлению материалы:</w:t>
            </w: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>1)проект нормативного правового акта;</w:t>
            </w: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>2) пояснительная записка;</w:t>
            </w: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>3) опросный лист для проведения публичных консультаций по проекту нормативного правового акта;</w:t>
            </w:r>
          </w:p>
          <w:p w:rsidR="003763FB" w:rsidRDefault="007546F5">
            <w:pPr>
              <w:rPr>
                <w:sz w:val="28"/>
              </w:rPr>
            </w:pPr>
            <w:r>
              <w:rPr>
                <w:sz w:val="28"/>
              </w:rPr>
              <w:t xml:space="preserve">4) сводный отчет о результатах </w:t>
            </w:r>
            <w:proofErr w:type="gramStart"/>
            <w:r>
              <w:rPr>
                <w:sz w:val="28"/>
              </w:rPr>
              <w:t>проведения оценки регулирующего воздействия проекта нормативного правового акта</w:t>
            </w:r>
            <w:proofErr w:type="gramEnd"/>
            <w:r>
              <w:rPr>
                <w:sz w:val="28"/>
              </w:rPr>
              <w:t>.</w:t>
            </w:r>
          </w:p>
          <w:p w:rsidR="003763FB" w:rsidRDefault="003763FB">
            <w:pPr>
              <w:rPr>
                <w:sz w:val="28"/>
              </w:rPr>
            </w:pPr>
          </w:p>
        </w:tc>
      </w:tr>
    </w:tbl>
    <w:p w:rsidR="003763FB" w:rsidRDefault="003763FB">
      <w:pPr>
        <w:jc w:val="center"/>
        <w:rPr>
          <w:sz w:val="32"/>
        </w:rPr>
      </w:pPr>
    </w:p>
    <w:sectPr w:rsidR="003763F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6F5" w:rsidRDefault="007546F5">
      <w:r>
        <w:separator/>
      </w:r>
    </w:p>
  </w:endnote>
  <w:endnote w:type="continuationSeparator" w:id="0">
    <w:p w:rsidR="007546F5" w:rsidRDefault="0075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6F5" w:rsidRDefault="007546F5">
      <w:r>
        <w:separator/>
      </w:r>
    </w:p>
  </w:footnote>
  <w:footnote w:type="continuationSeparator" w:id="0">
    <w:p w:rsidR="007546F5" w:rsidRDefault="00754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F5E02"/>
    <w:multiLevelType w:val="hybridMultilevel"/>
    <w:tmpl w:val="78340182"/>
    <w:lvl w:ilvl="0" w:tplc="25FA41A2">
      <w:start w:val="1"/>
      <w:numFmt w:val="decimal"/>
      <w:lvlText w:val="%1)"/>
      <w:lvlJc w:val="left"/>
      <w:pPr>
        <w:ind w:left="709" w:hanging="360"/>
      </w:pPr>
    </w:lvl>
    <w:lvl w:ilvl="1" w:tplc="47BA0EF8">
      <w:start w:val="1"/>
      <w:numFmt w:val="lowerLetter"/>
      <w:lvlText w:val="%2."/>
      <w:lvlJc w:val="left"/>
      <w:pPr>
        <w:ind w:left="1429" w:hanging="360"/>
      </w:pPr>
    </w:lvl>
    <w:lvl w:ilvl="2" w:tplc="950EBB96">
      <w:start w:val="1"/>
      <w:numFmt w:val="lowerRoman"/>
      <w:lvlText w:val="%3."/>
      <w:lvlJc w:val="right"/>
      <w:pPr>
        <w:ind w:left="2149" w:hanging="180"/>
      </w:pPr>
    </w:lvl>
    <w:lvl w:ilvl="3" w:tplc="E66073E0">
      <w:start w:val="1"/>
      <w:numFmt w:val="decimal"/>
      <w:lvlText w:val="%4."/>
      <w:lvlJc w:val="left"/>
      <w:pPr>
        <w:ind w:left="2869" w:hanging="360"/>
      </w:pPr>
    </w:lvl>
    <w:lvl w:ilvl="4" w:tplc="C74640C6">
      <w:start w:val="1"/>
      <w:numFmt w:val="lowerLetter"/>
      <w:lvlText w:val="%5."/>
      <w:lvlJc w:val="left"/>
      <w:pPr>
        <w:ind w:left="3589" w:hanging="360"/>
      </w:pPr>
    </w:lvl>
    <w:lvl w:ilvl="5" w:tplc="793C5400">
      <w:start w:val="1"/>
      <w:numFmt w:val="lowerRoman"/>
      <w:lvlText w:val="%6."/>
      <w:lvlJc w:val="right"/>
      <w:pPr>
        <w:ind w:left="4309" w:hanging="180"/>
      </w:pPr>
    </w:lvl>
    <w:lvl w:ilvl="6" w:tplc="FA0AE658">
      <w:start w:val="1"/>
      <w:numFmt w:val="decimal"/>
      <w:lvlText w:val="%7."/>
      <w:lvlJc w:val="left"/>
      <w:pPr>
        <w:ind w:left="5029" w:hanging="360"/>
      </w:pPr>
    </w:lvl>
    <w:lvl w:ilvl="7" w:tplc="627454EA">
      <w:start w:val="1"/>
      <w:numFmt w:val="lowerLetter"/>
      <w:lvlText w:val="%8."/>
      <w:lvlJc w:val="left"/>
      <w:pPr>
        <w:ind w:left="5749" w:hanging="360"/>
      </w:pPr>
    </w:lvl>
    <w:lvl w:ilvl="8" w:tplc="2AA45822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41CE3D73"/>
    <w:multiLevelType w:val="hybridMultilevel"/>
    <w:tmpl w:val="35DCC4C4"/>
    <w:lvl w:ilvl="0" w:tplc="1DF6BBE8">
      <w:start w:val="1"/>
      <w:numFmt w:val="decimal"/>
      <w:lvlText w:val="%1)"/>
      <w:lvlJc w:val="left"/>
      <w:pPr>
        <w:ind w:left="709" w:hanging="360"/>
      </w:pPr>
    </w:lvl>
    <w:lvl w:ilvl="1" w:tplc="41408F40">
      <w:start w:val="1"/>
      <w:numFmt w:val="lowerLetter"/>
      <w:lvlText w:val="%2."/>
      <w:lvlJc w:val="left"/>
      <w:pPr>
        <w:ind w:left="1429" w:hanging="360"/>
      </w:pPr>
    </w:lvl>
    <w:lvl w:ilvl="2" w:tplc="2ADED6E4">
      <w:start w:val="1"/>
      <w:numFmt w:val="lowerRoman"/>
      <w:lvlText w:val="%3."/>
      <w:lvlJc w:val="right"/>
      <w:pPr>
        <w:ind w:left="2149" w:hanging="180"/>
      </w:pPr>
    </w:lvl>
    <w:lvl w:ilvl="3" w:tplc="8C9A5CEC">
      <w:start w:val="1"/>
      <w:numFmt w:val="decimal"/>
      <w:lvlText w:val="%4."/>
      <w:lvlJc w:val="left"/>
      <w:pPr>
        <w:ind w:left="2869" w:hanging="360"/>
      </w:pPr>
    </w:lvl>
    <w:lvl w:ilvl="4" w:tplc="5E485410">
      <w:start w:val="1"/>
      <w:numFmt w:val="lowerLetter"/>
      <w:lvlText w:val="%5."/>
      <w:lvlJc w:val="left"/>
      <w:pPr>
        <w:ind w:left="3589" w:hanging="360"/>
      </w:pPr>
    </w:lvl>
    <w:lvl w:ilvl="5" w:tplc="78224F60">
      <w:start w:val="1"/>
      <w:numFmt w:val="lowerRoman"/>
      <w:lvlText w:val="%6."/>
      <w:lvlJc w:val="right"/>
      <w:pPr>
        <w:ind w:left="4309" w:hanging="180"/>
      </w:pPr>
    </w:lvl>
    <w:lvl w:ilvl="6" w:tplc="A724B506">
      <w:start w:val="1"/>
      <w:numFmt w:val="decimal"/>
      <w:lvlText w:val="%7."/>
      <w:lvlJc w:val="left"/>
      <w:pPr>
        <w:ind w:left="5029" w:hanging="360"/>
      </w:pPr>
    </w:lvl>
    <w:lvl w:ilvl="7" w:tplc="320C7BD0">
      <w:start w:val="1"/>
      <w:numFmt w:val="lowerLetter"/>
      <w:lvlText w:val="%8."/>
      <w:lvlJc w:val="left"/>
      <w:pPr>
        <w:ind w:left="5749" w:hanging="360"/>
      </w:pPr>
    </w:lvl>
    <w:lvl w:ilvl="8" w:tplc="6928B4BE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75756374"/>
    <w:multiLevelType w:val="hybridMultilevel"/>
    <w:tmpl w:val="43F45D28"/>
    <w:lvl w:ilvl="0" w:tplc="27741AEE">
      <w:start w:val="1"/>
      <w:numFmt w:val="decimal"/>
      <w:lvlText w:val="%1)"/>
      <w:lvlJc w:val="left"/>
      <w:pPr>
        <w:ind w:left="709" w:hanging="360"/>
      </w:pPr>
    </w:lvl>
    <w:lvl w:ilvl="1" w:tplc="96A22BAC">
      <w:start w:val="1"/>
      <w:numFmt w:val="lowerLetter"/>
      <w:lvlText w:val="%2."/>
      <w:lvlJc w:val="left"/>
      <w:pPr>
        <w:ind w:left="1429" w:hanging="360"/>
      </w:pPr>
    </w:lvl>
    <w:lvl w:ilvl="2" w:tplc="F5508D58">
      <w:start w:val="1"/>
      <w:numFmt w:val="lowerRoman"/>
      <w:lvlText w:val="%3."/>
      <w:lvlJc w:val="right"/>
      <w:pPr>
        <w:ind w:left="2149" w:hanging="180"/>
      </w:pPr>
    </w:lvl>
    <w:lvl w:ilvl="3" w:tplc="1604E692">
      <w:start w:val="1"/>
      <w:numFmt w:val="decimal"/>
      <w:lvlText w:val="%4."/>
      <w:lvlJc w:val="left"/>
      <w:pPr>
        <w:ind w:left="2869" w:hanging="360"/>
      </w:pPr>
    </w:lvl>
    <w:lvl w:ilvl="4" w:tplc="06AC7026">
      <w:start w:val="1"/>
      <w:numFmt w:val="lowerLetter"/>
      <w:lvlText w:val="%5."/>
      <w:lvlJc w:val="left"/>
      <w:pPr>
        <w:ind w:left="3589" w:hanging="360"/>
      </w:pPr>
    </w:lvl>
    <w:lvl w:ilvl="5" w:tplc="E286D1DC">
      <w:start w:val="1"/>
      <w:numFmt w:val="lowerRoman"/>
      <w:lvlText w:val="%6."/>
      <w:lvlJc w:val="right"/>
      <w:pPr>
        <w:ind w:left="4309" w:hanging="180"/>
      </w:pPr>
    </w:lvl>
    <w:lvl w:ilvl="6" w:tplc="9224F88E">
      <w:start w:val="1"/>
      <w:numFmt w:val="decimal"/>
      <w:lvlText w:val="%7."/>
      <w:lvlJc w:val="left"/>
      <w:pPr>
        <w:ind w:left="5029" w:hanging="360"/>
      </w:pPr>
    </w:lvl>
    <w:lvl w:ilvl="7" w:tplc="07BC2EA0">
      <w:start w:val="1"/>
      <w:numFmt w:val="lowerLetter"/>
      <w:lvlText w:val="%8."/>
      <w:lvlJc w:val="left"/>
      <w:pPr>
        <w:ind w:left="5749" w:hanging="360"/>
      </w:pPr>
    </w:lvl>
    <w:lvl w:ilvl="8" w:tplc="24D6B1B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FB"/>
    <w:rsid w:val="003763FB"/>
    <w:rsid w:val="005C6CC4"/>
    <w:rsid w:val="0075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  <w:szCs w:val="24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1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character" w:customStyle="1" w:styleId="11">
    <w:name w:val="Основной шрифт абзаца;1 Знак"/>
    <w:link w:val="13"/>
    <w:semiHidden/>
  </w:style>
  <w:style w:type="character" w:customStyle="1" w:styleId="30">
    <w:name w:val="Заголовок 3 Знак"/>
    <w:basedOn w:val="11"/>
    <w:link w:val="3"/>
    <w:rPr>
      <w:sz w:val="28"/>
      <w:szCs w:val="24"/>
      <w:lang w:val="ru-RU" w:eastAsia="ru-RU" w:bidi="ar-SA"/>
    </w:rPr>
  </w:style>
  <w:style w:type="paragraph" w:customStyle="1" w:styleId="13">
    <w:name w:val="1"/>
    <w:basedOn w:val="a"/>
    <w:link w:val="11"/>
    <w:pPr>
      <w:spacing w:before="100" w:beforeAutospacing="1" w:after="100" w:afterAutospacing="1"/>
    </w:pPr>
    <w:rPr>
      <w:rFonts w:ascii="Tahoma" w:hAnsi="Tahom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  <w:szCs w:val="24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1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character" w:customStyle="1" w:styleId="11">
    <w:name w:val="Основной шрифт абзаца;1 Знак"/>
    <w:link w:val="13"/>
    <w:semiHidden/>
  </w:style>
  <w:style w:type="character" w:customStyle="1" w:styleId="30">
    <w:name w:val="Заголовок 3 Знак"/>
    <w:basedOn w:val="11"/>
    <w:link w:val="3"/>
    <w:rPr>
      <w:sz w:val="28"/>
      <w:szCs w:val="24"/>
      <w:lang w:val="ru-RU" w:eastAsia="ru-RU" w:bidi="ar-SA"/>
    </w:rPr>
  </w:style>
  <w:style w:type="paragraph" w:customStyle="1" w:styleId="13">
    <w:name w:val="1"/>
    <w:basedOn w:val="a"/>
    <w:link w:val="11"/>
    <w:pPr>
      <w:spacing w:before="100" w:beforeAutospacing="1" w:after="100" w:afterAutospacing="1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Садовников</dc:creator>
  <cp:lastModifiedBy>Павел Садовников</cp:lastModifiedBy>
  <cp:revision>2</cp:revision>
  <dcterms:created xsi:type="dcterms:W3CDTF">2021-09-29T09:37:00Z</dcterms:created>
  <dcterms:modified xsi:type="dcterms:W3CDTF">2021-09-29T09:37:00Z</dcterms:modified>
</cp:coreProperties>
</file>