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21" w:rsidRPr="00355E4F" w:rsidRDefault="00107821" w:rsidP="00107821">
      <w:pPr>
        <w:ind w:firstLine="709"/>
        <w:jc w:val="right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№</w:t>
      </w:r>
      <w:r w:rsidRPr="00355E4F">
        <w:rPr>
          <w:rFonts w:ascii="Times New Roman" w:hAnsi="Times New Roman"/>
          <w:szCs w:val="28"/>
        </w:rPr>
        <w:t>3</w:t>
      </w:r>
    </w:p>
    <w:p w:rsidR="00107821" w:rsidRPr="00355E4F" w:rsidRDefault="00107821" w:rsidP="00107821">
      <w:pPr>
        <w:jc w:val="right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Утвержден</w:t>
      </w:r>
    </w:p>
    <w:p w:rsidR="00107821" w:rsidRPr="00355E4F" w:rsidRDefault="00107821" w:rsidP="00107821">
      <w:pPr>
        <w:jc w:val="right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приказом</w:t>
      </w:r>
    </w:p>
    <w:p w:rsidR="00107821" w:rsidRPr="00355E4F" w:rsidRDefault="00107821" w:rsidP="00107821">
      <w:pPr>
        <w:jc w:val="right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Министерства культуры и туризма </w:t>
      </w:r>
    </w:p>
    <w:p w:rsidR="00107821" w:rsidRPr="00355E4F" w:rsidRDefault="00107821" w:rsidP="00107821">
      <w:pPr>
        <w:jc w:val="right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Пензенской области</w:t>
      </w:r>
    </w:p>
    <w:p w:rsidR="00C344A5" w:rsidRDefault="00107821" w:rsidP="00107821">
      <w:pPr>
        <w:jc w:val="right"/>
        <w:rPr>
          <w:rFonts w:ascii="Times New Roman" w:hAnsi="Times New Roman"/>
          <w:szCs w:val="28"/>
          <w:u w:val="single"/>
        </w:rPr>
      </w:pPr>
      <w:r w:rsidRPr="00107C42">
        <w:rPr>
          <w:rFonts w:ascii="Times New Roman" w:hAnsi="Times New Roman"/>
          <w:szCs w:val="28"/>
          <w:u w:val="single"/>
        </w:rPr>
        <w:t>от   «</w:t>
      </w:r>
      <w:r>
        <w:rPr>
          <w:rFonts w:ascii="Times New Roman" w:hAnsi="Times New Roman"/>
          <w:szCs w:val="28"/>
          <w:u w:val="single"/>
        </w:rPr>
        <w:t xml:space="preserve"> 06 </w:t>
      </w:r>
      <w:r w:rsidRPr="00107C42">
        <w:rPr>
          <w:rFonts w:ascii="Times New Roman" w:hAnsi="Times New Roman"/>
          <w:szCs w:val="28"/>
          <w:u w:val="single"/>
        </w:rPr>
        <w:t xml:space="preserve">»  </w:t>
      </w:r>
      <w:r>
        <w:rPr>
          <w:rFonts w:ascii="Times New Roman" w:hAnsi="Times New Roman"/>
          <w:szCs w:val="28"/>
          <w:u w:val="single"/>
        </w:rPr>
        <w:t xml:space="preserve">июня </w:t>
      </w:r>
      <w:r w:rsidRPr="00107C42">
        <w:rPr>
          <w:rFonts w:ascii="Times New Roman" w:hAnsi="Times New Roman"/>
          <w:szCs w:val="28"/>
          <w:u w:val="single"/>
        </w:rPr>
        <w:t xml:space="preserve">2018 г. № </w:t>
      </w:r>
      <w:r>
        <w:rPr>
          <w:rFonts w:ascii="Times New Roman" w:hAnsi="Times New Roman"/>
          <w:szCs w:val="28"/>
          <w:u w:val="single"/>
        </w:rPr>
        <w:t xml:space="preserve"> 15-03/54</w:t>
      </w:r>
      <w:r w:rsidR="00C344A5">
        <w:rPr>
          <w:rFonts w:ascii="Times New Roman" w:hAnsi="Times New Roman"/>
          <w:szCs w:val="28"/>
          <w:u w:val="single"/>
        </w:rPr>
        <w:t xml:space="preserve"> </w:t>
      </w:r>
    </w:p>
    <w:p w:rsidR="00107821" w:rsidRDefault="00C344A5" w:rsidP="00107821">
      <w:pPr>
        <w:jc w:val="righ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 xml:space="preserve">(с последующими изменениями) </w:t>
      </w:r>
    </w:p>
    <w:p w:rsidR="00C344A5" w:rsidRPr="00C344A5" w:rsidRDefault="00C344A5" w:rsidP="00107821">
      <w:pPr>
        <w:jc w:val="righ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От </w:t>
      </w:r>
      <w:r w:rsidRPr="00C344A5">
        <w:rPr>
          <w:rFonts w:ascii="Times New Roman" w:hAnsi="Times New Roman"/>
          <w:sz w:val="26"/>
          <w:szCs w:val="26"/>
          <w:u w:val="single"/>
        </w:rPr>
        <w:t>« 27 »   декабря  2018г.  №15-03/134</w:t>
      </w:r>
      <w:r w:rsidRPr="00C344A5">
        <w:rPr>
          <w:rFonts w:ascii="Times New Roman" w:hAnsi="Times New Roman"/>
          <w:sz w:val="26"/>
          <w:szCs w:val="26"/>
        </w:rPr>
        <w:t>_</w:t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</w:r>
      <w:r w:rsidRPr="00C344A5">
        <w:rPr>
          <w:rFonts w:ascii="Times New Roman" w:hAnsi="Times New Roman"/>
          <w:sz w:val="26"/>
          <w:szCs w:val="26"/>
        </w:rPr>
        <w:softHyphen/>
        <w:t>_</w:t>
      </w:r>
      <w:r w:rsidRPr="00C344A5">
        <w:rPr>
          <w:rFonts w:ascii="Times New Roman" w:hAnsi="Times New Roman"/>
          <w:sz w:val="26"/>
          <w:szCs w:val="26"/>
          <w:u w:val="single"/>
        </w:rPr>
        <w:softHyphen/>
      </w:r>
      <w:r w:rsidRPr="00C344A5">
        <w:rPr>
          <w:rFonts w:ascii="Times New Roman" w:hAnsi="Times New Roman"/>
          <w:sz w:val="26"/>
          <w:szCs w:val="26"/>
          <w:u w:val="single"/>
        </w:rPr>
        <w:softHyphen/>
      </w:r>
      <w:r w:rsidRPr="00C344A5">
        <w:rPr>
          <w:rFonts w:ascii="Times New Roman" w:hAnsi="Times New Roman"/>
          <w:sz w:val="26"/>
          <w:szCs w:val="26"/>
          <w:u w:val="single"/>
        </w:rPr>
        <w:softHyphen/>
      </w:r>
      <w:r w:rsidRPr="00C344A5">
        <w:rPr>
          <w:rFonts w:ascii="Times New Roman" w:hAnsi="Times New Roman"/>
          <w:sz w:val="26"/>
          <w:szCs w:val="26"/>
          <w:u w:val="single"/>
        </w:rPr>
        <w:softHyphen/>
      </w:r>
      <w:r w:rsidRPr="00C344A5">
        <w:rPr>
          <w:rFonts w:ascii="Times New Roman" w:hAnsi="Times New Roman"/>
          <w:sz w:val="26"/>
          <w:szCs w:val="26"/>
        </w:rPr>
        <w:t>_</w:t>
      </w:r>
    </w:p>
    <w:p w:rsidR="00107821" w:rsidRPr="00355E4F" w:rsidRDefault="00107821" w:rsidP="00107821">
      <w:pPr>
        <w:jc w:val="right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jc w:val="center"/>
        <w:rPr>
          <w:rFonts w:ascii="Times New Roman" w:hAnsi="Times New Roman"/>
          <w:b/>
          <w:bCs/>
          <w:szCs w:val="28"/>
        </w:rPr>
      </w:pPr>
      <w:bookmarkStart w:id="0" w:name="Par138"/>
      <w:bookmarkStart w:id="1" w:name="_GoBack"/>
      <w:bookmarkEnd w:id="0"/>
      <w:r w:rsidRPr="00355E4F">
        <w:rPr>
          <w:rFonts w:ascii="Times New Roman" w:hAnsi="Times New Roman"/>
          <w:b/>
          <w:bCs/>
          <w:szCs w:val="28"/>
        </w:rPr>
        <w:t xml:space="preserve">Порядок отбора и издания книг пензенских авторов </w:t>
      </w:r>
    </w:p>
    <w:p w:rsidR="00107821" w:rsidRPr="00355E4F" w:rsidRDefault="00107821" w:rsidP="00107821">
      <w:pPr>
        <w:jc w:val="center"/>
        <w:rPr>
          <w:rFonts w:ascii="Times New Roman" w:hAnsi="Times New Roman"/>
          <w:b/>
          <w:bCs/>
          <w:szCs w:val="28"/>
        </w:rPr>
      </w:pPr>
      <w:r w:rsidRPr="00355E4F">
        <w:rPr>
          <w:rFonts w:ascii="Times New Roman" w:hAnsi="Times New Roman"/>
          <w:b/>
          <w:bCs/>
          <w:szCs w:val="28"/>
        </w:rPr>
        <w:t xml:space="preserve">за счет средств бюджета Пензенской области </w:t>
      </w:r>
      <w:bookmarkEnd w:id="1"/>
    </w:p>
    <w:p w:rsidR="00107821" w:rsidRPr="00355E4F" w:rsidRDefault="00107821" w:rsidP="00107821">
      <w:pPr>
        <w:jc w:val="center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jc w:val="center"/>
        <w:outlineLvl w:val="1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I. Общие положения</w:t>
      </w:r>
    </w:p>
    <w:p w:rsidR="00107821" w:rsidRPr="00355E4F" w:rsidRDefault="00107821" w:rsidP="00107821">
      <w:pPr>
        <w:jc w:val="center"/>
        <w:rPr>
          <w:rFonts w:ascii="Times New Roman" w:hAnsi="Times New Roman"/>
          <w:szCs w:val="28"/>
        </w:rPr>
      </w:pPr>
    </w:p>
    <w:p w:rsidR="00107821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1.1. Настоящий Порядок определяет порядок отбора книг пензенских авторов для издания за счет средств бюджета Пензенской области с целью популяризации лучших произведений пензенских авторов.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1.2. Издание книг за счет средств бюджета Пензенской области осуществляется при условии передачи автором по неисключительному лицензионному договору права на использование на безвозмездной основе  произведения,  в том числе: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 xml:space="preserve">- воспроизведения, включая изготовление одного и более экземпляра произведения в печатной форме, в цифровой форме, запись на электронный носитель, запись в память ЭВМ; 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-  распространения копий произведения путем продажи третьим лицам, передачи в обменно-резервный фонд библиотеки, передачи в библиотеки других субъектов Российской Федерации, участвующие в межбиблиотечных соглашениях о взаимообмене изданиями, или иного отчуждения экземпляров произведения;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- публичного показа произведения, сообщения в эфир, сообщения по кабелю.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1.3. Издание книг осуществляется при условии передачи автору 1% от выпущенного тиража произведения.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  <w:highlight w:val="yellow"/>
        </w:rPr>
      </w:pP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  <w:highlight w:val="yellow"/>
        </w:rPr>
      </w:pPr>
    </w:p>
    <w:p w:rsidR="00107821" w:rsidRPr="00355E4F" w:rsidRDefault="00107821" w:rsidP="00107821">
      <w:pPr>
        <w:ind w:firstLine="709"/>
        <w:jc w:val="center"/>
        <w:outlineLvl w:val="1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II. Порядок, сроки и критерии отбора книг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2.1. Письменные заявки на издание книг пензенских авторов за счет средств бюджета Пензенской области принимаются Министерством культуры и туризма Пензенской области ежегодно </w:t>
      </w:r>
      <w:r w:rsidRPr="007017A8">
        <w:rPr>
          <w:rFonts w:ascii="Times New Roman" w:hAnsi="Times New Roman"/>
          <w:b/>
          <w:szCs w:val="28"/>
        </w:rPr>
        <w:t xml:space="preserve">с 1 по 25 </w:t>
      </w:r>
      <w:r w:rsidR="00C344A5">
        <w:rPr>
          <w:rFonts w:ascii="Times New Roman" w:hAnsi="Times New Roman"/>
          <w:b/>
          <w:szCs w:val="28"/>
        </w:rPr>
        <w:t xml:space="preserve">марта </w:t>
      </w:r>
      <w:r w:rsidRPr="00355E4F">
        <w:rPr>
          <w:rFonts w:ascii="Times New Roman" w:hAnsi="Times New Roman"/>
          <w:szCs w:val="28"/>
        </w:rPr>
        <w:t>текущего года от автора (авторов), проживающих на территории Пензенской области.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Заявки принимаются по адресу: 440026 г. Пенза, ул. Красная, 71, Министерство культуры и туризма Пензенской области (далее - Министерство). Принятые заявки передаются на рассмотрение Экспертного совета при </w:t>
      </w:r>
      <w:r w:rsidRPr="00355E4F">
        <w:rPr>
          <w:rFonts w:ascii="Times New Roman" w:hAnsi="Times New Roman"/>
          <w:szCs w:val="28"/>
        </w:rPr>
        <w:lastRenderedPageBreak/>
        <w:t>Министерстве культуры и туризма Пензенской области по отбору книг пензенских авторов для издания за счет средств бюджета Пензенской области (далее - Совет).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2.2. Министерство путем размещения на официальном сайте Министерства доводит до потенциальных участников конкурсного отбора следующие сведения о предстоящем отборе книг пензенских авторов для издания за счет средств бюджета Пензенской области: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1) адрес, по которому можно направить заявку;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2) требования к оформлению заявки;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3) информацию об основных критериях отбора книг;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4) окончательный срок приема заявок.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Объявление должно быть опубликовано не менее чем за 25 календарных дней до окончания срока приема заявок.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2.3. В заявке на издание книги должны быть указаны: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- краткая творческая биография автора (всех авторов, если произведение написано в соавторстве), с указанием фамилии, имени, отчества, псевдонима (в случае наличия), перечня наиболее значительных публикаций (в случае наличия), адреса и контактных телефонов;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- основные сведения (аннотация) о произведении;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- примерная стоимость затрат на издание 1000 экземпляров книг.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К заявке прилагается оригинал-макет книги в электронном виде и рецензия от члена Союза писателей России.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2.4. Отбор заявок осуществляется Советом по следующим критериям: новизна, актуальность и социальная значимость издания; художественный уровень произведения: композиция, стиль, язык. Каждый из этих критериев имеет 5-балльную шкалу, которая используется членами Совета при оценке заявленных произведений.</w:t>
      </w:r>
    </w:p>
    <w:p w:rsidR="00107821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Член Совета лично оценивает каждую заявку по вышеперечисленным критериям и 5-балльной шкале. Член Совета не голосует при рассмотрении заявленного им </w:t>
      </w:r>
      <w:r>
        <w:rPr>
          <w:rFonts w:ascii="Times New Roman" w:hAnsi="Times New Roman"/>
          <w:szCs w:val="28"/>
        </w:rPr>
        <w:t xml:space="preserve">авторского </w:t>
      </w:r>
      <w:r w:rsidRPr="00355E4F">
        <w:rPr>
          <w:rFonts w:ascii="Times New Roman" w:hAnsi="Times New Roman"/>
          <w:szCs w:val="28"/>
        </w:rPr>
        <w:t>произведения.</w:t>
      </w:r>
      <w:r>
        <w:rPr>
          <w:rFonts w:ascii="Times New Roman" w:hAnsi="Times New Roman"/>
          <w:szCs w:val="28"/>
        </w:rPr>
        <w:t xml:space="preserve"> 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2.5. Возврат присланных (переданных) заявок не производится. Произведения, заявленные на издание, не рецензируются. Переписка с авторами не ведется.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2.6. Ежегодно, в течение 10 календарных дней после окончания приема заявок, члены Совета рассматривают представленные заявки, а затем проводится заседание Совета, на котором принимается решение о перечне книг, рекомендуемых к изданию за счет средств бюджета Пензенской области в текущем году.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В рекомендуемый перечень книг войдут издания, набравшие наибольшее количество баллов при голосовании членами Совета.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2.7.Министерство, на основании решения Совета, в течение 10 календарных дней принимает приказ об издании книг пензенских авторов за счет средств бюджета Пензенской области в текущем году.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lastRenderedPageBreak/>
        <w:t>2.8. О результатах отбора заявок авторы уведомляются путем размещения приказа Министерства об издании книг пензенских авторов за счет средств бюджета Пензенской области в текущем году, на официальном сайте Министерства в течение 10 дней после принятия приказа.</w:t>
      </w:r>
    </w:p>
    <w:p w:rsidR="00107821" w:rsidRPr="00355E4F" w:rsidRDefault="00107821" w:rsidP="00107821">
      <w:pPr>
        <w:ind w:firstLine="709"/>
        <w:jc w:val="center"/>
        <w:outlineLvl w:val="1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ind w:firstLine="709"/>
        <w:jc w:val="center"/>
        <w:outlineLvl w:val="1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III. Порядок использования средств</w:t>
      </w:r>
      <w:r>
        <w:rPr>
          <w:rFonts w:ascii="Times New Roman" w:hAnsi="Times New Roman"/>
          <w:szCs w:val="28"/>
        </w:rPr>
        <w:t xml:space="preserve"> </w:t>
      </w:r>
      <w:r w:rsidRPr="00355E4F">
        <w:rPr>
          <w:rFonts w:ascii="Times New Roman" w:hAnsi="Times New Roman"/>
          <w:szCs w:val="28"/>
        </w:rPr>
        <w:t>на издательскую деятельность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3.1. Издание книг пензенских авторов на основании приказа Министерства ежегодно осуществляет ГБУК </w:t>
      </w:r>
      <w:r>
        <w:rPr>
          <w:rFonts w:ascii="Times New Roman" w:hAnsi="Times New Roman"/>
          <w:szCs w:val="28"/>
        </w:rPr>
        <w:t>«</w:t>
      </w:r>
      <w:r w:rsidRPr="00355E4F">
        <w:rPr>
          <w:rFonts w:ascii="Times New Roman" w:hAnsi="Times New Roman"/>
          <w:szCs w:val="28"/>
        </w:rPr>
        <w:t>Пензенская областная библиотека им</w:t>
      </w:r>
      <w:r>
        <w:rPr>
          <w:rFonts w:ascii="Times New Roman" w:hAnsi="Times New Roman"/>
          <w:szCs w:val="28"/>
        </w:rPr>
        <w:t>ени</w:t>
      </w:r>
      <w:r w:rsidRPr="00355E4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355E4F">
        <w:rPr>
          <w:rFonts w:ascii="Times New Roman" w:hAnsi="Times New Roman"/>
          <w:szCs w:val="28"/>
        </w:rPr>
        <w:t>М.Ю. Лермонтова</w:t>
      </w:r>
      <w:r>
        <w:rPr>
          <w:rFonts w:ascii="Times New Roman" w:hAnsi="Times New Roman"/>
          <w:szCs w:val="28"/>
        </w:rPr>
        <w:t>»</w:t>
      </w:r>
      <w:r w:rsidRPr="00355E4F">
        <w:rPr>
          <w:rFonts w:ascii="Times New Roman" w:hAnsi="Times New Roman"/>
          <w:szCs w:val="28"/>
        </w:rPr>
        <w:t xml:space="preserve"> (далее - Библиотека) за счет средств бюджета Пензенской области в размере 300 тысяч (Триста тысяч) рублей, предусмотренных Библиотеке бюджетной росписью на текущий год.</w:t>
      </w:r>
    </w:p>
    <w:p w:rsidR="00107821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3.2. В соответствии с действующим законодательством Библиотека</w:t>
      </w:r>
      <w:r>
        <w:rPr>
          <w:rFonts w:ascii="Times New Roman" w:hAnsi="Times New Roman"/>
          <w:szCs w:val="28"/>
        </w:rPr>
        <w:t>: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3.2.1. Заключает с автором лицензионный договор.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3.2.2. Осуществляет оплату типографиям и издательствам типографских услуг, в том числе сопровождение издания в процессе производства, а также передачу изданной продукции в библиотеки, музеи, образовательные учреждения культуры и искусств Пензенской области.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3.2.3. Передает 1% от выпущенного тиража книг автору (авторам).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3.2.4. Вправе организовывать реализацию копий произведений в размере 10% от каждого тиража с целью популяризации лучших произведений пензенских авторов;</w:t>
      </w:r>
    </w:p>
    <w:p w:rsidR="00107821" w:rsidRPr="00ED7FA4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3.2.5. Вправе передавать копии произведений в библиотеки других субъектов Российской Федерации, участвующие в межбиблиотечных соглашениях о взаимообмене изданиями;</w:t>
      </w:r>
    </w:p>
    <w:p w:rsidR="00107821" w:rsidRPr="00355E4F" w:rsidRDefault="00107821" w:rsidP="00107821">
      <w:pPr>
        <w:ind w:firstLine="709"/>
        <w:jc w:val="both"/>
        <w:rPr>
          <w:rFonts w:ascii="Times New Roman" w:hAnsi="Times New Roman"/>
          <w:szCs w:val="28"/>
        </w:rPr>
      </w:pPr>
      <w:r w:rsidRPr="00ED7FA4">
        <w:rPr>
          <w:rFonts w:ascii="Times New Roman" w:hAnsi="Times New Roman"/>
          <w:szCs w:val="28"/>
        </w:rPr>
        <w:t>3.2.6. Вправе передавать в обменно-резервный фонд Библиотеки копии произведений в размере 10% от каждого тиража.</w:t>
      </w:r>
    </w:p>
    <w:p w:rsidR="00107821" w:rsidRPr="00355E4F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jc w:val="center"/>
        <w:outlineLvl w:val="1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IV. </w:t>
      </w:r>
      <w:proofErr w:type="gramStart"/>
      <w:r w:rsidRPr="00355E4F">
        <w:rPr>
          <w:rFonts w:ascii="Times New Roman" w:hAnsi="Times New Roman"/>
          <w:szCs w:val="28"/>
        </w:rPr>
        <w:t>Контроль за</w:t>
      </w:r>
      <w:proofErr w:type="gramEnd"/>
      <w:r w:rsidRPr="00355E4F">
        <w:rPr>
          <w:rFonts w:ascii="Times New Roman" w:hAnsi="Times New Roman"/>
          <w:szCs w:val="28"/>
        </w:rPr>
        <w:t xml:space="preserve"> расходованием средств</w:t>
      </w:r>
      <w:r>
        <w:rPr>
          <w:rFonts w:ascii="Times New Roman" w:hAnsi="Times New Roman"/>
          <w:szCs w:val="28"/>
        </w:rPr>
        <w:t xml:space="preserve"> </w:t>
      </w:r>
      <w:r w:rsidRPr="00355E4F">
        <w:rPr>
          <w:rFonts w:ascii="Times New Roman" w:hAnsi="Times New Roman"/>
          <w:szCs w:val="28"/>
        </w:rPr>
        <w:t>на издательскую деятельность</w:t>
      </w:r>
    </w:p>
    <w:p w:rsidR="00107821" w:rsidRPr="00355E4F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Pr="00355E4F" w:rsidRDefault="00107821" w:rsidP="00107821">
      <w:pPr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 xml:space="preserve">4.1. </w:t>
      </w:r>
      <w:proofErr w:type="gramStart"/>
      <w:r w:rsidRPr="00355E4F">
        <w:rPr>
          <w:rFonts w:ascii="Times New Roman" w:hAnsi="Times New Roman"/>
          <w:szCs w:val="28"/>
        </w:rPr>
        <w:t>Контроль за</w:t>
      </w:r>
      <w:proofErr w:type="gramEnd"/>
      <w:r w:rsidRPr="00355E4F">
        <w:rPr>
          <w:rFonts w:ascii="Times New Roman" w:hAnsi="Times New Roman"/>
          <w:szCs w:val="28"/>
        </w:rPr>
        <w:t xml:space="preserve"> порядком расходования средств на издание книг пензенских авторов за счет средств бюджета Пензенской области осуществляет Министерство.</w:t>
      </w: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  <w:r w:rsidRPr="00355E4F">
        <w:rPr>
          <w:rFonts w:ascii="Times New Roman" w:hAnsi="Times New Roman"/>
          <w:szCs w:val="28"/>
        </w:rPr>
        <w:t>4.2. Ответственность за достоверность сведений, предоставляемых Министерству, несет Библиотека, осуществляющая расходование средств бюджета Пензенской области на издание книг пензенских авторов.</w:t>
      </w:r>
      <w:r>
        <w:rPr>
          <w:rFonts w:ascii="Times New Roman" w:hAnsi="Times New Roman"/>
          <w:szCs w:val="28"/>
        </w:rPr>
        <w:t xml:space="preserve"> </w:t>
      </w: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107821" w:rsidRDefault="00107821" w:rsidP="00107821">
      <w:pPr>
        <w:jc w:val="both"/>
        <w:rPr>
          <w:rFonts w:ascii="Times New Roman" w:hAnsi="Times New Roman"/>
          <w:szCs w:val="28"/>
        </w:rPr>
      </w:pPr>
    </w:p>
    <w:p w:rsidR="00C1725C" w:rsidRDefault="00C1725C"/>
    <w:sectPr w:rsidR="00C1725C" w:rsidSect="002B530D">
      <w:pgSz w:w="11906" w:h="16838"/>
      <w:pgMar w:top="1276" w:right="70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paniHeav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21"/>
    <w:rsid w:val="00107821"/>
    <w:rsid w:val="004D1207"/>
    <w:rsid w:val="007C0984"/>
    <w:rsid w:val="008248CC"/>
    <w:rsid w:val="00A1456C"/>
    <w:rsid w:val="00C1725C"/>
    <w:rsid w:val="00C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21"/>
    <w:pPr>
      <w:spacing w:line="240" w:lineRule="auto"/>
      <w:jc w:val="left"/>
    </w:pPr>
    <w:rPr>
      <w:rFonts w:ascii="TimpaniHeavy" w:eastAsia="TimpaniHeavy" w:hAnsi="TimpaniHeavy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07821"/>
    <w:pPr>
      <w:tabs>
        <w:tab w:val="left" w:pos="0"/>
      </w:tabs>
      <w:ind w:firstLine="851"/>
      <w:jc w:val="both"/>
    </w:pPr>
    <w:rPr>
      <w:rFonts w:ascii="Times New Roman" w:hAnsi="Times New Roman"/>
      <w:sz w:val="26"/>
    </w:rPr>
  </w:style>
  <w:style w:type="character" w:customStyle="1" w:styleId="20">
    <w:name w:val="Основной текст с отступом 2 Знак"/>
    <w:basedOn w:val="a0"/>
    <w:link w:val="2"/>
    <w:rsid w:val="00107821"/>
    <w:rPr>
      <w:rFonts w:ascii="Times New Roman" w:eastAsia="TimpaniHeavy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0782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21">
    <w:name w:val="Основной текст 21"/>
    <w:basedOn w:val="a"/>
    <w:rsid w:val="0010782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21"/>
    <w:pPr>
      <w:spacing w:line="240" w:lineRule="auto"/>
      <w:jc w:val="left"/>
    </w:pPr>
    <w:rPr>
      <w:rFonts w:ascii="TimpaniHeavy" w:eastAsia="TimpaniHeavy" w:hAnsi="TimpaniHeavy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07821"/>
    <w:pPr>
      <w:tabs>
        <w:tab w:val="left" w:pos="0"/>
      </w:tabs>
      <w:ind w:firstLine="851"/>
      <w:jc w:val="both"/>
    </w:pPr>
    <w:rPr>
      <w:rFonts w:ascii="Times New Roman" w:hAnsi="Times New Roman"/>
      <w:sz w:val="26"/>
    </w:rPr>
  </w:style>
  <w:style w:type="character" w:customStyle="1" w:styleId="20">
    <w:name w:val="Основной текст с отступом 2 Знак"/>
    <w:basedOn w:val="a0"/>
    <w:link w:val="2"/>
    <w:rsid w:val="00107821"/>
    <w:rPr>
      <w:rFonts w:ascii="Times New Roman" w:eastAsia="TimpaniHeavy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0782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21">
    <w:name w:val="Основной текст 21"/>
    <w:basedOn w:val="a"/>
    <w:rsid w:val="0010782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Pavel Sadovnikov</cp:lastModifiedBy>
  <cp:revision>2</cp:revision>
  <dcterms:created xsi:type="dcterms:W3CDTF">2019-01-21T13:43:00Z</dcterms:created>
  <dcterms:modified xsi:type="dcterms:W3CDTF">2019-01-21T13:43:00Z</dcterms:modified>
</cp:coreProperties>
</file>