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01.06.2024 N 760</w:t>
              <w:br/>
              <w:t xml:space="preserve">"Об уведомлениях о сопровождении туристов (экскурсантов) на туристском маршруте, требующем специального сопровождения"</w:t>
              <w:br/>
              <w:t xml:space="preserve">(вместе с "Правилами направления уведомлений о сопровождении туристов (экскурсантов) на туристском маршруте, требующем специального сопровождения")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 июня 2024 г. N 760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УВЕДОМЛЕНИЯХ</w:t>
      </w:r>
    </w:p>
    <w:p>
      <w:pPr>
        <w:pStyle w:val="2"/>
        <w:jc w:val="center"/>
      </w:pPr>
      <w:r>
        <w:rPr>
          <w:sz w:val="24"/>
        </w:rPr>
        <w:t xml:space="preserve">О СОПРОВОЖДЕНИИ ТУРИСТОВ (ЭКСКУРСАНТОВ) НА ТУРИСТСКОМ</w:t>
      </w:r>
    </w:p>
    <w:p>
      <w:pPr>
        <w:pStyle w:val="2"/>
        <w:jc w:val="center"/>
      </w:pPr>
      <w:r>
        <w:rPr>
          <w:sz w:val="24"/>
        </w:rPr>
        <w:t xml:space="preserve">МАРШРУТЕ, ТРЕБУЮЩЕМ СПЕЦИАЛЬНОГО СОПРОВОЖДЕНИЯ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7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статьей 4.5</w:t>
        </w:r>
      </w:hyperlink>
      <w:r>
        <w:rPr>
          <w:sz w:val="24"/>
        </w:rPr>
        <w:t xml:space="preserve"> Федерального закона "Об основах туристской деятельности в Российской Федерации"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-rule="auto"/>
        <w:ind w:firstLine="540"/>
        <w:jc w:val="both"/>
      </w:pPr>
      <w:hyperlink w:history="0" w:anchor="P29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направления уведомлений о сопровождении туристов (экскурсантов) на туристском маршруте, требующем специального сопровождения;</w:t>
      </w:r>
    </w:p>
    <w:p>
      <w:pPr>
        <w:pStyle w:val="0"/>
        <w:spacing w:before="240" w:line-rule="auto"/>
        <w:ind w:firstLine="540"/>
        <w:jc w:val="both"/>
      </w:pPr>
      <w:hyperlink w:history="0" w:anchor="P54" w:tooltip="ФОРМА УВЕДОМЛЕНИЙ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уведомлений о сопровождении туристов (экскурсантов) на туристском маршруте (части туристского маршрута) определенных Правительством Российской Федерации вида и категории сложности, при прохождении которого туристами (экскурсантами) требуется специальное сопровождение.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 1 сентября 2024 г. и действует до 1 сентября 2030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 июня 2024 г. N 760</w:t>
      </w:r>
    </w:p>
    <w:p>
      <w:pPr>
        <w:pStyle w:val="0"/>
        <w:jc w:val="both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НАПРАВЛЕНИЯ УВЕДОМЛЕНИЙ О СОПРОВОЖДЕНИИ ТУРИСТОВ</w:t>
      </w:r>
    </w:p>
    <w:p>
      <w:pPr>
        <w:pStyle w:val="2"/>
        <w:jc w:val="center"/>
      </w:pPr>
      <w:r>
        <w:rPr>
          <w:sz w:val="24"/>
        </w:rPr>
        <w:t xml:space="preserve">(ЭКСКУРСАНТОВ) НА ТУРИСТСКОМ МАРШРУТЕ, ТРЕБУЮЩЕМ</w:t>
      </w:r>
    </w:p>
    <w:p>
      <w:pPr>
        <w:pStyle w:val="2"/>
        <w:jc w:val="center"/>
      </w:pPr>
      <w:r>
        <w:rPr>
          <w:sz w:val="24"/>
        </w:rPr>
        <w:t xml:space="preserve">СПЕЦИАЛЬНОГО СОПРОВОЖДЕНИЯ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направления инструктором-проводником уведомлений о сопровождении туристов (экскурсантов) на туристском маршруте (части туристского маршрута) определенных Правительством Российской Федерации вида и категории сложности, при прохождении которого туристами (экскурсантами) требуется специальное сопровождение (далее - туристский маршрут), до начала прохождения туристского маршрута и после завершения прохождения туристского маршрута (далее - уведомление) в территориальный орган Министерства Российской Федерации по делам гражданской обороны, чрезвычайным ситуациям и ликвидации последствий стихийных бедствий по субъекту Российской Федерации (далее - территориальный орган), на территории которого проходит туристский маршрут, в исполнительный орган субъекта Российской Федерации, уполномоченный на осуществление регионального государственного контроля (надзора) за деятельностью экскурсоводов (гидов), гидов-переводчиков и инструкторов-проводников, в субъекте Российской Федерации, на территории которого проходит туристский маршрут (далее - контрольный (надзорный) орган), и в организацию, уполномоченную на проведение аттестации инструкторов-проводников, проводившую аттестацию инструктора-проводника, включая сроки направления уведомлений.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случае если туристский маршрут проходит по территории 2 и более субъектов Российской Федерации, уведомление подается в территориальный орган субъекта Российской Федерации, на территории которого начинается прохождение туристского маршрута.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Направление уведомления при выходе на туристский маршрут осуществляется инструктором-проводником, имеющим статус руководителя группы в соответствии с договором об оказании услуг инструктора-проводника (далее - руководитель группы), не позднее чем в дату начала прохождения туристского маршрута.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Уведомление при выходе на туристский маршрут формируется в электронном виде и направляется руководителем группы посредством личного кабинета инструктора-проводника в едином федеральном реестре инструкторов-проводников, создаваемого в соответствии с </w:t>
      </w:r>
      <w:hyperlink w:history="0" r:id="rId8" w:tooltip="Постановление Правительства РФ от 30.05.2024 N 710 &quot;Об утверждении Правил формирования и ведения единого федерального реестра инструкторов-проводников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формирования и ведения единого федерального реестра инструкторов-проводников, утвержденными постановлением Правительства Российской Федерации от 30 мая 2024 г. N 710 "Об утверждении Правил формирования и ведения единого федерального реестра инструкторов-проводников" (далее соответственно - личный кабинет инструктора-проводника, единый реестр), по </w:t>
      </w:r>
      <w:hyperlink w:history="0" w:anchor="P54" w:tooltip="ФОРМА УВЕДОМЛЕНИЙ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утвержденной постановлением Правительства Российской Федерации от 1 июня 2024 г. N 760 "Об уведомлениях о сопровождении туристов (экскурсантов) на туристском маршруте, требующем специального сопровождения".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 уведомлению прилагается паспорт туристского маршрута, формируемый в соответствии с </w:t>
      </w:r>
      <w:hyperlink w:history="0" r:id="rId9" w:tooltip="Приказ Минэкономразвития России от 31.05.2024 N 340 &quot;Об утверждении Порядка отнесения туристского маршрута (части туристского маршрута) к туристским маршрутам, требующим специального сопровождения, включая порядок размещения сведений о туристских маршрутах, требующих специального сопровождения&quot; (Зарегистрировано в Минюсте России 28.06.2024 N 78702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отнесения туристских маршрутов (части туристских маршрутов) к туристским маршрутам, требующим специального сопровождения, утвержденным в соответствии с </w:t>
      </w:r>
      <w:hyperlink w:history="0" r:id="rId10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частью четвертой статьи 4.5</w:t>
        </w:r>
      </w:hyperlink>
      <w:r>
        <w:rPr>
          <w:sz w:val="24"/>
        </w:rPr>
        <w:t xml:space="preserve"> Федерального закона "Об основах туристской деятельности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случае если сведения о прохождении туристского маршрута содержатся в личном кабинете инструктора-проводника в едином реестре, в уведомлении при выходе на туристский маршрут указываются присвоенный номер туристского маршрута и ссылка на его паспорт в личном кабинете инструктора-проводника.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Уведомление при выходе на туристский маршрут в течение дня подписания руководителем группы усиленной квалифицированной электронной подписью или усиленной неквалифицированной электронной подписью руководителя группы, сертификат ключа проверки которой создан и используется в инфраструктуре, обеспечивающей информационно-техническое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направляется посредством единого реестра в личный кабинет организации, уполномоченной на проведение аттестации инструктора-проводника, а также в территориальный орган и контрольный (надзорный) орган с использованием единой системы межведомственного электронного взаимодействия в соответствии с </w:t>
      </w:r>
      <w:hyperlink w:history="0" r:id="rId11" w:tooltip="Постановление Правительства РФ от 08.09.2010 N 697 (ред. от 28.11.2024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8 сентября 2010 г. N 697 "О единой системе межведомственного электронного взаимодействия".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Направление уведомления при завершении прохождения туристского маршрута осуществляется руководителем группы, направившим уведомление при выходе на туристский маршрут, не позднее истечения контрольной даты направления уведомления при завершении прохождения туристского маршрута, указанной в уведомлении при выходе на туристский маршрут.</w:t>
      </w:r>
    </w:p>
    <w:bookmarkStart w:id="42" w:name="P42"/>
    <w:bookmarkEnd w:id="4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целях направления уведомления при завершении прохождения туристского маршрута руководитель группы, направивший уведомление при выходе на туристский маршрут, посредством личного кабинета инструктора-проводника вносит в уведомление сведения о завершении прохождения туристского маршрута (дата направления уведомления, статус прохождения туристского маршрута) и подписывает его усиленной квалифицированной электронной подписью или усиленной неквалифицированной электронной подписью руководителя группы, сертификат ключа проверки которой создан и используется в инфраструктуре, обеспечивающей информационно-техническое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Уведомление при завершении прохождения туристского маршрута в течение дня подписания руководителем группы в соответствии с </w:t>
      </w:r>
      <w:hyperlink w:history="0" w:anchor="P42" w:tooltip="9. В целях направления уведомления при завершении прохождения туристского маршрута руководитель группы, направивший уведомление при выходе на туристский маршрут, посредством личного кабинета инструктора-проводника вносит в уведомление сведения о завершении прохождения туристского маршрута (дата направления уведомления, статус прохождения туристского маршрута) и подписывает его усиленной квалифицированной электронной подписью или усиленной неквалифицированной электронной подписью руководителя группы, серт...">
        <w:r>
          <w:rPr>
            <w:sz w:val="24"/>
            <w:color w:val="0000ff"/>
          </w:rPr>
          <w:t xml:space="preserve">пунктом 9</w:t>
        </w:r>
      </w:hyperlink>
      <w:r>
        <w:rPr>
          <w:sz w:val="24"/>
        </w:rPr>
        <w:t xml:space="preserve"> настоящих Правил направляется посредством единого реестра в личный кабинет организации, уполномоченной на проведение аттестации инструктора-проводника, а также в территориальный орган и контрольный (надзорный) орган с использованием единой системы межведомственного электронного взаимодействия в соответствии с </w:t>
      </w:r>
      <w:hyperlink w:history="0" r:id="rId12" w:tooltip="Постановление Правительства РФ от 08.09.2010 N 697 (ред. от 28.11.2024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8 сентября 2010 г. N 697 "О единой системе межведомственного электронного взаимодействия".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 июня 2024 г. N 760</w:t>
      </w:r>
    </w:p>
    <w:p>
      <w:pPr>
        <w:pStyle w:val="0"/>
        <w:jc w:val="both"/>
      </w:pPr>
      <w:r>
        <w:rPr>
          <w:sz w:val="24"/>
        </w:rPr>
      </w:r>
    </w:p>
    <w:bookmarkStart w:id="54" w:name="P54"/>
    <w:bookmarkEnd w:id="54"/>
    <w:p>
      <w:pPr>
        <w:pStyle w:val="0"/>
        <w:jc w:val="center"/>
      </w:pPr>
      <w:r>
        <w:rPr>
          <w:sz w:val="24"/>
        </w:rPr>
        <w:t xml:space="preserve">ФОРМА УВЕДОМЛЕНИЙ</w:t>
      </w:r>
    </w:p>
    <w:p>
      <w:pPr>
        <w:pStyle w:val="0"/>
        <w:jc w:val="center"/>
      </w:pPr>
      <w:r>
        <w:rPr>
          <w:sz w:val="24"/>
        </w:rPr>
        <w:t xml:space="preserve">О СОПРОВОЖДЕНИИ ТУРИСТОВ (ЭКСКУРСАНТОВ) НА ТУРИСТСКОМ</w:t>
      </w:r>
    </w:p>
    <w:p>
      <w:pPr>
        <w:pStyle w:val="0"/>
        <w:jc w:val="center"/>
      </w:pPr>
      <w:r>
        <w:rPr>
          <w:sz w:val="24"/>
        </w:rPr>
        <w:t xml:space="preserve">МАРШРУТЕ (ЧАСТИ ТУРИСТСКОГО МАРШРУТА) ОПРЕДЕЛЕННЫХ</w:t>
      </w:r>
    </w:p>
    <w:p>
      <w:pPr>
        <w:pStyle w:val="0"/>
        <w:jc w:val="center"/>
      </w:pPr>
      <w:r>
        <w:rPr>
          <w:sz w:val="24"/>
        </w:rPr>
        <w:t xml:space="preserve">ПРАВИТЕЛЬСТВОМ РОССИЙСКОЙ ФЕДЕРАЦИИ ВИДА И КАТЕГОРИИ</w:t>
      </w:r>
    </w:p>
    <w:p>
      <w:pPr>
        <w:pStyle w:val="0"/>
        <w:jc w:val="center"/>
      </w:pPr>
      <w:r>
        <w:rPr>
          <w:sz w:val="24"/>
        </w:rPr>
        <w:t xml:space="preserve">СЛОЖНОСТИ, ПРИ ПРОХОЖДЕНИИ КОТОРОГО ТУРИСТАМИ</w:t>
      </w:r>
    </w:p>
    <w:p>
      <w:pPr>
        <w:pStyle w:val="0"/>
        <w:jc w:val="center"/>
      </w:pPr>
      <w:r>
        <w:rPr>
          <w:sz w:val="24"/>
        </w:rPr>
        <w:t xml:space="preserve">(ЭКСКУРСАНТАМИ) ТРЕБУЕТСЯ СПЕЦИАЛЬНОЕ СОПРОВОЖДЕНИЕ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Уведомление</w:t>
      </w:r>
    </w:p>
    <w:p>
      <w:pPr>
        <w:pStyle w:val="0"/>
        <w:jc w:val="center"/>
      </w:pPr>
      <w:r>
        <w:rPr>
          <w:sz w:val="24"/>
        </w:rPr>
        <w:t xml:space="preserve">о сопровождении туристов (экскурсантов) на туристском</w:t>
      </w:r>
    </w:p>
    <w:p>
      <w:pPr>
        <w:pStyle w:val="0"/>
        <w:jc w:val="center"/>
      </w:pPr>
      <w:r>
        <w:rPr>
          <w:sz w:val="24"/>
        </w:rPr>
        <w:t xml:space="preserve">маршруте (части туристского маршрута) определенных</w:t>
      </w:r>
    </w:p>
    <w:p>
      <w:pPr>
        <w:pStyle w:val="0"/>
        <w:jc w:val="center"/>
      </w:pPr>
      <w:r>
        <w:rPr>
          <w:sz w:val="24"/>
        </w:rPr>
        <w:t xml:space="preserve">Правительством Российской Федерации вида и категории</w:t>
      </w:r>
    </w:p>
    <w:p>
      <w:pPr>
        <w:pStyle w:val="0"/>
        <w:jc w:val="center"/>
      </w:pPr>
      <w:r>
        <w:rPr>
          <w:sz w:val="24"/>
        </w:rPr>
        <w:t xml:space="preserve">сложности, при прохождении которого туристами</w:t>
      </w:r>
    </w:p>
    <w:p>
      <w:pPr>
        <w:pStyle w:val="0"/>
        <w:jc w:val="center"/>
      </w:pPr>
      <w:r>
        <w:rPr>
          <w:sz w:val="24"/>
        </w:rPr>
        <w:t xml:space="preserve">(экскурсантами) требуется специальное сопровождение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7"/>
        <w:gridCol w:w="5669"/>
        <w:gridCol w:w="2834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6216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сведений</w:t>
            </w:r>
          </w:p>
        </w:tc>
        <w:tc>
          <w:tcPr>
            <w:tcW w:w="283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</w:t>
            </w:r>
          </w:p>
        </w:tc>
      </w:tr>
      <w:tr>
        <w:tc>
          <w:tcPr>
            <w:gridSpan w:val="3"/>
            <w:tcW w:w="905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I. Сведения об организаторе прохождения туристского маршрута (части туристского маршрута), требующего специального сопровождения (при наличии)</w:t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юридического лица или фамилия, имя, отчество (при наличии) индивидуального предпринимателя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Адрес (адреса) места (мест) осуществления деятельности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 номер налогоплательщика (юридического лица, индивидуального предпринимателя)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Номер телефона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Адрес электронной почты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II. Сведения о руководителе группы</w:t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 (при наличии)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Дата рождения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Уникальный номер реестровой записи об инструкторе-проводнике в едином федеральном реестре инструкторов-проводников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Адрес фактического места жительства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Номер (номера) телефона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III. Сведения о контактном лице руководителя группы в соответствии с договором об оказании услуг инструктора-проводника</w:t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 (при наличии)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Номер (номера) телефона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IV. Сведения об участниках группы (в отношении каждого участника группы)</w:t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 (при наличии)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Дата рождения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Адрес фактического места жительства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Номер (номера) телефона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Уникальный номер реестровой записи об инструкторе-проводнике в едином федеральном реестре инструкторов-проводников (в отношении участников группы, имеющих в соответствии с договором об оказании услуг инструктора-проводника статус инструктора-проводника в составе бригады инструкторов-проводников или стажера)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Гражданство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V. Сведения о численности группы (с учетом руководителя группы)</w:t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Общее количество участников группы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Количество детей в группе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Количество медицинских работников в группе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Количество иностранных граждан в группе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VI. Сведения о датах и времени прохождения туристского маршрута (части туристского маршрута), требующего специального сопровождения</w:t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Планируемая дата начала прохождения туристского маршрута (части туристского маршрута), требующего специального сопровождения (далее - туристский маршрут)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Планируемое время начала прохождения туристского маршрута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Планируемая дата завершения прохождения туристского маршрута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Планируемое время завершения прохождения туристского маршрута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Резервная дата завершения прохождения туристского маршрута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Резервное время завершения прохождения туристского маршрута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Контрольное время направления уведомления о завершении прохождения туристского маршрута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Контрольная дата направления уведомления о завершении прохождения туристского маршрута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Фактическая дата направления уведомления о завершении прохождения туристского маршрута (заполняется в целях направления уведомления о завершении прохождения туристского маршрута)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VII. Перечень средств связи при прохождении туристского маршрута</w:t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Мобильный телефон (при наличии)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Спутниковый телефон (при наличии)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Радиостанция (с указанием частот (при наличии)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VIII. Сведения о наличии снаряжения и средств обеспечения безопасности</w:t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Перечень и количество заряженных элементов питания к средствам связи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Перечень и количество сигнальных средств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Перечень и количество средств оказания первой помощи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Перечень и количество индивидуального, группового снаряжения и оборудования, включая средства индивидуальной защиты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Сведения о страховом полисе (наименование страхового агентства, контактный телефон (при наличии)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Сведения о дате, времени и способах организации сеансов связи на туристском маршруте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Сведения о применяемых при прохождении туристского маршрута транспортных средствах (при наличии)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IX. Сведения о туристском маршруте</w:t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Номер туристского маршрута (при наличии)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Ссылка на паспорт туристского маршрута (при наличии)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Паспорт туристского маршрута (при необходимости) согласно </w:t>
            </w:r>
            <w:hyperlink w:history="0" w:anchor="P245" w:tooltip="ПАСПОРТ">
              <w:r>
                <w:rPr>
                  <w:sz w:val="24"/>
                  <w:color w:val="0000ff"/>
                </w:rPr>
                <w:t xml:space="preserve">приложению</w:t>
              </w:r>
            </w:hyperlink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X. Дополнительные сведения</w:t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Иные сведения (по желанию)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XI. Сведения о статусе прохождения туристского маршрута</w:t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Статус прохождения туристского маршрута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15"/>
        <w:gridCol w:w="340"/>
        <w:gridCol w:w="2016"/>
        <w:gridCol w:w="360"/>
        <w:gridCol w:w="3314"/>
      </w:tblGrid>
      <w:tr>
        <w:tc>
          <w:tcPr>
            <w:tcW w:w="301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Руководитель группы (инструктор-проводник)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1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3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1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3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</w:t>
            </w:r>
          </w:p>
        </w:tc>
      </w:tr>
      <w:tr>
        <w:tc>
          <w:tcPr>
            <w:gridSpan w:val="5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Дата направления уведомления "__" _______ 20__ г.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уведомлению о сопровождении туристов</w:t>
      </w:r>
    </w:p>
    <w:p>
      <w:pPr>
        <w:pStyle w:val="0"/>
        <w:jc w:val="right"/>
      </w:pPr>
      <w:r>
        <w:rPr>
          <w:sz w:val="24"/>
        </w:rPr>
        <w:t xml:space="preserve">(экскурсантов) на туристском маршруте</w:t>
      </w:r>
    </w:p>
    <w:p>
      <w:pPr>
        <w:pStyle w:val="0"/>
        <w:jc w:val="right"/>
      </w:pPr>
      <w:r>
        <w:rPr>
          <w:sz w:val="24"/>
        </w:rPr>
        <w:t xml:space="preserve">(части туристского маршрута) определенных</w:t>
      </w:r>
    </w:p>
    <w:p>
      <w:pPr>
        <w:pStyle w:val="0"/>
        <w:jc w:val="right"/>
      </w:pPr>
      <w:r>
        <w:rPr>
          <w:sz w:val="24"/>
        </w:rPr>
        <w:t xml:space="preserve">Правительством Российской Федерации вида</w:t>
      </w:r>
    </w:p>
    <w:p>
      <w:pPr>
        <w:pStyle w:val="0"/>
        <w:jc w:val="right"/>
      </w:pPr>
      <w:r>
        <w:rPr>
          <w:sz w:val="24"/>
        </w:rPr>
        <w:t xml:space="preserve">и категории сложности, при прохождении</w:t>
      </w:r>
    </w:p>
    <w:p>
      <w:pPr>
        <w:pStyle w:val="0"/>
        <w:jc w:val="right"/>
      </w:pPr>
      <w:r>
        <w:rPr>
          <w:sz w:val="24"/>
        </w:rPr>
        <w:t xml:space="preserve">которого туристами (экскурсантами)</w:t>
      </w:r>
    </w:p>
    <w:p>
      <w:pPr>
        <w:pStyle w:val="0"/>
        <w:jc w:val="right"/>
      </w:pPr>
      <w:r>
        <w:rPr>
          <w:sz w:val="24"/>
        </w:rPr>
        <w:t xml:space="preserve">требуется специальное сопровождение</w:t>
      </w:r>
    </w:p>
    <w:p>
      <w:pPr>
        <w:pStyle w:val="0"/>
        <w:jc w:val="both"/>
      </w:pPr>
      <w:r>
        <w:rPr>
          <w:sz w:val="24"/>
        </w:rPr>
      </w:r>
    </w:p>
    <w:bookmarkStart w:id="245" w:name="P245"/>
    <w:bookmarkEnd w:id="245"/>
    <w:p>
      <w:pPr>
        <w:pStyle w:val="0"/>
        <w:jc w:val="center"/>
      </w:pPr>
      <w:r>
        <w:rPr>
          <w:sz w:val="24"/>
        </w:rPr>
        <w:t xml:space="preserve">ПАСПОРТ</w:t>
      </w:r>
    </w:p>
    <w:p>
      <w:pPr>
        <w:pStyle w:val="0"/>
        <w:jc w:val="center"/>
      </w:pPr>
      <w:r>
        <w:rPr>
          <w:sz w:val="24"/>
        </w:rPr>
        <w:t xml:space="preserve">туристского маршрута, требующего специального сопровождения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7"/>
        <w:gridCol w:w="5669"/>
        <w:gridCol w:w="2834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6216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сведений</w:t>
            </w:r>
          </w:p>
        </w:tc>
        <w:tc>
          <w:tcPr>
            <w:tcW w:w="283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</w:t>
            </w:r>
          </w:p>
        </w:tc>
      </w:tr>
      <w:tr>
        <w:tc>
          <w:tcPr>
            <w:tcW w:w="54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6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Номер туристского маршрута (части туристского маршрута), требующего специального сопровождения (далее - туристский маршрут) (формируется автоматически)</w:t>
            </w:r>
          </w:p>
        </w:tc>
        <w:tc>
          <w:tcPr>
            <w:tcW w:w="28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туристского маршрута (при наличии)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Тип туристского маршрута (общедоступный или авторский)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Описание туристского маршрута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Вид туристского маршрута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Категория сложности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Максимальный перепад высот на туристском маршруте (максимальная глубина погружения)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Длительность прохождения туристского маршрута (часов (при возможности определить), дней)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Карта маршрута с указанием места начала и завершения прохождения туристского маршрута, препятствий, находящихся на протяжении туристского маршрута, а также при наличии мест ночлега и отдыха, элементов благоустройства туристского маршрута (в том числе туристских стоянок), организованных точек питания, аварийных выходов с туристского маршрута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Сезонность прохождения туристского маршрута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Место начала прохождения туристского маршрута (координаты)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Место завершения прохождения туристского маршрута (координаты)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Протяженность туристского маршрута (м, км)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Субъекты Российской Федерации, на территориях которых проходит туристский маршрут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Места предполагаемого ночлега и отдыха (координаты) (при наличии)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Маршруты аварийных выходов с туристского маршрута (при наличии)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Описание препятствий, находящихся на туристском маршруте, в том числе условий погружения (для подводных туристских маршрутов)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Благоустройство трассы туристского маршрута (при наличии)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Перечень индивидуального, группового снаряжения и оборудования, включая средства индивидуальной защиты, необходимого для прохождения туристского маршрута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Рекомендации по снаряжению, одежде и обуви туристов (экскурсантов) для прохождения туристского маршрута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15"/>
        <w:gridCol w:w="340"/>
        <w:gridCol w:w="2016"/>
        <w:gridCol w:w="360"/>
        <w:gridCol w:w="3314"/>
      </w:tblGrid>
      <w:tr>
        <w:tc>
          <w:tcPr>
            <w:tcW w:w="301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Руководитель группы (инструктор-проводник)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1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3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1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3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01.06.2024 N 760</w:t>
            <w:br/>
            <w:t>"Об уведомлениях о сопровождении туристов (экскурсантов) на туристско...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8512&amp;date=14.07.2025&amp;dst=1183&amp;field=134" TargetMode = "External"/>
	<Relationship Id="rId8" Type="http://schemas.openxmlformats.org/officeDocument/2006/relationships/hyperlink" Target="https://login.consultant.ru/link/?req=doc&amp;base=LAW&amp;n=477755&amp;date=14.07.2025&amp;dst=100014&amp;field=134" TargetMode = "External"/>
	<Relationship Id="rId9" Type="http://schemas.openxmlformats.org/officeDocument/2006/relationships/hyperlink" Target="https://login.consultant.ru/link/?req=doc&amp;base=LAW&amp;n=479791&amp;date=14.07.2025&amp;dst=100010&amp;field=134" TargetMode = "External"/>
	<Relationship Id="rId10" Type="http://schemas.openxmlformats.org/officeDocument/2006/relationships/hyperlink" Target="https://login.consultant.ru/link/?req=doc&amp;base=LAW&amp;n=508512&amp;date=14.07.2025&amp;dst=1159&amp;field=134" TargetMode = "External"/>
	<Relationship Id="rId11" Type="http://schemas.openxmlformats.org/officeDocument/2006/relationships/hyperlink" Target="https://login.consultant.ru/link/?req=doc&amp;base=LAW&amp;n=491831&amp;date=14.07.2025" TargetMode = "External"/>
	<Relationship Id="rId12" Type="http://schemas.openxmlformats.org/officeDocument/2006/relationships/hyperlink" Target="https://login.consultant.ru/link/?req=doc&amp;base=LAW&amp;n=491831&amp;date=14.07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01.06.2024 N 760
"Об уведомлениях о сопровождении туристов (экскурсантов) на туристском маршруте, требующем специального сопровождения"
(вместе с "Правилами направления уведомлений о сопровождении туристов (экскурсантов) на туристском маршруте, требующем специального сопровождения")</dc:title>
  <dcterms:created xsi:type="dcterms:W3CDTF">2025-07-14T15:22:37Z</dcterms:created>
</cp:coreProperties>
</file>