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Губернатора Пензенской обл. от 14.10.2024 N 123</w:t>
              <w:br/>
              <w:t xml:space="preserve">(ред. от 25.03.2026)</w:t>
              <w:br/>
              <w:t xml:space="preserve">"Об учреждении премии имени Михаила Юрьевича Лермонтова"</w:t>
              <w:br/>
              <w:t xml:space="preserve">(вместе с "Положением о присуждении премии имени Михаила Юрьевича Лермонтова")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ПЕНЗЕНСКОЙ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  <w:t xml:space="preserve">от 14 октября 2024 г. N 123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УЧРЕЖДЕНИИ ПРЕМИИ ИМЕНИ МИХАИЛА ЮРЬЕВИЧА ЛЕРМОНТОВА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Указ Губернатора Пензенской обл. от 25.03.2026 N 40 &quot;О внесении изменений в указ Губернатора Пензенской области от 14.10.2024 N 123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Губернатора Пензенской обл. от 25.03.2026 N 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сохранения и развития лермонтовских традиций в литературе, стимулирования современного литературного творчества и поддержки культурно-просветительской деятельности на территории Пензенской области, руководствуясь </w:t>
      </w:r>
      <w:hyperlink w:history="0" r:id="rId9" w:tooltip="&quot;Устав Пензенской области&quot; (принят ЗС Пензенской обл. 15.04.2022) (ред. от 27.02.2026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Пензенской области и </w:t>
      </w:r>
      <w:hyperlink w:history="0" r:id="rId10" w:tooltip="Закон Пензенской обл. от 24.04.2024 N 4212-ЗПО (ред. от 27.02.2026) &quot;О Губернаторе Пензенской области&quot; (принят ЗС Пензенской обл. 24.04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24.04.2024 N 4212-ЗПО "О Губернаторе Пензенской области" (с последующими изменениями),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Учредить совместно с федеральным государственным учреждением культуры "Государственный Лермонтовский музей-заповедник "Тарханы" премию имени Михаила Юрьевича Лермонтова (далее - Премия).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</w:t>
      </w:r>
      <w:hyperlink w:history="0" w:anchor="P3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присуждении Премии.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</w:t>
      </w:r>
      <w:hyperlink w:history="0" w:anchor="P80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по присуждению Премии.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финансов Пензенской области ежегодно осуществлять финансирование расходов на выплату Премии в пределах средств, предусмотренных в бюджете Пензенской области на очередной финансовый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указ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Настоящий указ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w:history="0" r:id="rId11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и на официальном сайте Губернатора Пензенской области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исполнением настоящего указа возложить на заместителя Председателя Правительства Пензенской области, координирующего вопросы культуры, искусства, реализации государственной политики в развитии туризма.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О.В.МЕЛЬНИЧЕНКО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4"/>
        </w:rPr>
        <w:t xml:space="preserve">от 14 октября 2024 г. N 123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ПРИСУЖДЕНИИ ПРЕМИИ ИМЕНИ МИХАИЛА ЮРЬЕВИЧА ЛЕРМОНТОВА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" w:tooltip="Указ Губернатора Пензенской обл. от 25.03.2026 N 40 &quot;О внесении изменений в указ Губернатора Пензенской области от 14.10.2024 N 123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Губернатора Пензенской обл. от 25.03.2026 N 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Премия имени Михаила Юрьевича Лермонтова (далее - Премия) учреждена совместно с федеральным государственным учреждением культуры "Государственный Лермонтовский музей-заповедник "Тарханы".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Премия присуждается авторам поэтических, прозаических, драматургических, публицистических произведений, получивших общественное признание.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Премии также могут быть присуждены за вклад в литературоведение, изучение и пропаганду творческого наследия М.Ю. Лермонтова через публикации и репортажи в СМИ, культурно-просветительскую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Ежегодно присуждаются следующие Премии: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Две премии, учрежденные Губернатором Пензенской области, "За достижения в литературном творчестве, получившем общественное признание" в размере 100,0 тыс. рублей каждая присуждаются поэтам, прозаикам, драматургам, публицистам.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Премия, учрежденная Губернатором Пензенской области, "За вклад в культурно-просветительскую деятельность" в размере 100,0 тыс. рублей присуждается литераторам, филологам, литературоведам, деятелям культуры и искусства.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Выдвижение кандидатов на соискание Премии производится государственными и муниципальными учреждениями, общественными объединениями и творческими коллективами (далее - учреждения, объединения, коллективы).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Решение о присуждении трех премий Губернатора Пензенской области принимается комиссией по присуждению премии имени Михаила Юрьевича Лермонтова.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Комиссия принимает документы ежегодно с 10 марта по 10 июня включительно. На соискание премии могут выдвигаться: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произведения, написанные на русском языке, в том числе переведенные на русский язык (книги, а также материалы, опубликованные в средствах массовой информации, включая электронные, в том числе в журналах и альманахах), направленные на сохранение и популяризацию литературного и художественного наследия великого русского поэта М.Ю. Лермонтова и опубликованные не позднее 1 января года присуждения Премии;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творческие проекты, направленные на сохранение и популяризацию литературного и художественного наследия великого русского поэта М.Ю. Лермонтова, реализованные не позднее 1 января года присуждения Премии.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комиссии по присуждению Премии проводится ежегодно не позднее 1 июля.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3" w:tooltip="Указ Губернатора Пензенской обл. от 25.03.2026 N 40 &quot;О внесении изменений в указ Губернатора Пензенской области от 14.10.2024 N 123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Пензенской обл. от 25.03.2026 N 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комиссию по присуждению премии по номинации "За достижения в литературном творчестве, получившем общественное признание" направляются следующие материалы: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произведение, выдвигаемое на соискание премии (тексты рассказов, повестей, романов, стихотворений и др.), в 3-х экземплярах;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краткая аннотация представленного на соискание произведения;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анкета-резюме соискателя (краткие биографические данные, вехи творческого пути, значимые работы);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7.4. коллегиальное решение представляющего учреждения, объединения или коллектива о выдвижении данного произведения на соискание Премии;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7.5. материалы, свидетельствующие об общественном признании произведения (положительные рецензии, статьи в прессе, отзывы специалистов);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7.6. материалы, подтверждающие выпуск (печать, аудиозапись исполнения, экспонирование и т.д.) произведения в свет.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 номинации "За вклад в культурно-просветительскую деятельность" в комиссию направляется творческий проект (библиотечный, музейный, театральный и концертно-зрелищный), реализованный в прошедшем году, с описанием его основных целей и задач, содержания и достигнутых общественно значимых результатов.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Представленные на соискание Премии материалы не рецензируются и не возвращаются.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Вручение Премии производится ежегодно во время проведения Лермонтовского праздника в Лермонтовском музее-заповеднике "Тарханы": лауреатам вручается диплом о присуждении Премии и денежное вознаграждение. Выплата указанных премий производится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материалы, связанные с выдвижением на премии "За достижения в литературном творчестве, получившем общественное признание" и "За вклад в культурно-просветительскую деятельность" могут быть поданы следующими способами: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лично по адресу Министерства культуры и туризма Пензенской области с пометкой "В комиссию по присуждению премии имени Михаила Юрьевича Лермонтова": 440026, г. Пенза, ул. Красная, 71;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посредством почтовой связи по адресу Министерства культуры и туризма Пензенской области с пометкой "В комиссию по присуждению премии имени Михаила Юрьевича Лермонтова": 440026, г. Пенза, ул. Красная, 71;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путем направления в электронном виде на электронную почту Министерства культуры и туризма Пензенской области: minkult@minkult.pnzreg.ru.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Указ Губернатора Пензенской обл. от 25.03.2026 N 40 &quot;О внесении изменений в указ Губернатора Пензенской области от 14.10.2024 N 123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Пензенской обл. от 25.03.2026 N 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Электронная версия книжного или журнального издания произведения предоставляется в момент подачи заявки в виде ссылки для скачивания файла в формате PDF с Яндекс.Диска. Ссылка должна действовать до окончания текущего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Указ Губернатора Пензенской обл. от 25.03.2026 N 40 &quot;О внесении изменений в указ Губернатора Пензенской области от 14.10.2024 N 123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Губернатора Пензенской обл. от 25.03.2026 N 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Лауреат Премии имеет право повторно выдвигаться на соискание Премии не ранее чем через три года с момента присуждения Премии.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 присуждении Премии в одной номинации соавторам денежная часть Премии делится поровну между всеми авторами.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</w:t>
      </w:r>
    </w:p>
    <w:p>
      <w:pPr>
        <w:pStyle w:val="0"/>
        <w:jc w:val="right"/>
      </w:pPr>
      <w:r>
        <w:rPr>
          <w:sz w:val="24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4"/>
        </w:rPr>
        <w:t xml:space="preserve">от 14 октября 2024 г. N 123</w:t>
      </w:r>
    </w:p>
    <w:p>
      <w:pPr>
        <w:pStyle w:val="0"/>
        <w:jc w:val="both"/>
      </w:pPr>
      <w:r>
        <w:rPr>
          <w:sz w:val="24"/>
        </w:rPr>
      </w:r>
    </w:p>
    <w:bookmarkStart w:id="80" w:name="P80"/>
    <w:bookmarkEnd w:id="80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ПРИСУЖДЕНИЮ ПРЕМИИ ИМЕНИ МИХАИЛА ЮРЬЕВИЧА</w:t>
      </w:r>
    </w:p>
    <w:p>
      <w:pPr>
        <w:pStyle w:val="2"/>
        <w:jc w:val="center"/>
      </w:pPr>
      <w:r>
        <w:rPr>
          <w:sz w:val="24"/>
        </w:rPr>
        <w:t xml:space="preserve">ЛЕРМОНТОВА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6" w:tooltip="Указ Губернатора Пензенской обл. от 25.03.2026 N 40 &quot;О внесении изменений в указ Губернатора Пензенской области от 14.10.2024 N 123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Губернатора Пензенской обл. от 25.03.2026 N 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340"/>
        <w:gridCol w:w="5783"/>
      </w:tblGrid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Ягов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первый заместитель Председателя Правительства Пензенской области (председатель комиссии)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Бычков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Министр культуры и туризма Пензенской области (заместитель председателя комиссии)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Фролова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консультант отдела реализации государственной культурной политики Министерства культуры и туризма Пензенской области (секретарь комиссии)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Горланов Г.Е.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профессор кафедры "Литература и методика преподавания литературы" ФГБОУ ВО "Пензенский государственный университет" (по согласованию)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Жаткин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 правления Пензенского регионального отделения Общероссийской общественной организации "Союз писателей России" (по согласованию)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Мельникова Т.М.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президент федерального государственного бюджетного учреждения культуры "Государственный Лермонтовский музей-заповедник "Тарханы" (по согласованию)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Нестерова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Управления культуры г. Пензы (по согласованию)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Первушкин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ГБУК "Пензенская областная библиотека им. М.Ю. Лермонтова" (по согласованию)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Печникова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федерального государственного бюджетного учреждения культуры "Государственный Лермонтовский музей-заповедник "Тарханы" (по согласованию)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Полева Н.Н.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генеральный директор государственного бюджетного учреждения культуры "Объединение государственных литературно-мемориальных музеев Пензенской области"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Тимакова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заведующая кафедрой "Литература и методика преподавания литературы" ФГБОУ ВО "Пензенский государственный университет" (по согласованию)</w:t>
            </w:r>
          </w:p>
        </w:tc>
      </w:tr>
      <w:t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Якупов Р.А.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Министра культуры и туризма Пензенской области.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14.10.2024 N 123</w:t>
            <w:br/>
            <w:t>(ред. от 25.03.2026)</w:t>
            <w:br/>
            <w:t>"Об учреждении премии имени Михаила Юрьевича 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1&amp;n=216922&amp;date=14.04.2026&amp;dst=100005&amp;field=134" TargetMode = "External"/><Relationship Id="rId9" Type="http://schemas.openxmlformats.org/officeDocument/2006/relationships/hyperlink" Target="https://login.consultant.ru/link/?req=doc&amp;base=RLAW021&amp;n=215855&amp;date=14.04.2026" TargetMode = "External"/><Relationship Id="rId10" Type="http://schemas.openxmlformats.org/officeDocument/2006/relationships/hyperlink" Target="https://login.consultant.ru/link/?req=doc&amp;base=RLAW021&amp;n=215854&amp;date=14.04.2026" TargetMode = "External"/><Relationship Id="rId11" Type="http://schemas.openxmlformats.org/officeDocument/2006/relationships/hyperlink" Target="www.pravo.gov.ru" TargetMode = "External"/><Relationship Id="rId12" Type="http://schemas.openxmlformats.org/officeDocument/2006/relationships/hyperlink" Target="https://login.consultant.ru/link/?req=doc&amp;base=RLAW021&amp;n=216922&amp;date=14.04.2026&amp;dst=100005&amp;field=134" TargetMode = "External"/><Relationship Id="rId13" Type="http://schemas.openxmlformats.org/officeDocument/2006/relationships/hyperlink" Target="https://login.consultant.ru/link/?req=doc&amp;base=RLAW021&amp;n=216922&amp;date=14.04.2026&amp;dst=100006&amp;field=134" TargetMode = "External"/><Relationship Id="rId14" Type="http://schemas.openxmlformats.org/officeDocument/2006/relationships/hyperlink" Target="https://login.consultant.ru/link/?req=doc&amp;base=RLAW021&amp;n=216922&amp;date=14.04.2026&amp;dst=100011&amp;field=134" TargetMode = "External"/><Relationship Id="rId15" Type="http://schemas.openxmlformats.org/officeDocument/2006/relationships/hyperlink" Target="https://login.consultant.ru/link/?req=doc&amp;base=RLAW021&amp;n=216922&amp;date=14.04.2026&amp;dst=100016&amp;field=134" TargetMode = "External"/><Relationship Id="rId16" Type="http://schemas.openxmlformats.org/officeDocument/2006/relationships/hyperlink" Target="https://login.consultant.ru/link/?req=doc&amp;base=RLAW021&amp;n=216922&amp;date=14.04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Пензенской обл. от 14.10.2024 N 123
(ред. от 25.03.2026)
"Об учреждении премии имени Михаила Юрьевича Лермонтова"
(вместе с "Положением о присуждении премии имени Михаила Юрьевича Лермонтова")</dc:title>
  <dcterms:created xsi:type="dcterms:W3CDTF">2026-04-14T09:24:59Z</dcterms:created>
</cp:coreProperties>
</file>